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EE3" w:rsidRDefault="001E1EE3" w:rsidP="001E1EE3">
      <w:pPr>
        <w:ind w:firstLineChars="0" w:firstLine="0"/>
        <w:jc w:val="center"/>
        <w:rPr>
          <w:rFonts w:ascii="黑体" w:eastAsia="黑体"/>
          <w:spacing w:val="10"/>
          <w:sz w:val="36"/>
          <w:szCs w:val="36"/>
        </w:rPr>
      </w:pPr>
    </w:p>
    <w:p w:rsidR="00DE6399" w:rsidRDefault="00DE6399" w:rsidP="001E1EE3">
      <w:pPr>
        <w:ind w:firstLineChars="0" w:firstLine="0"/>
        <w:jc w:val="center"/>
        <w:rPr>
          <w:rFonts w:ascii="黑体" w:eastAsia="黑体"/>
          <w:spacing w:val="10"/>
          <w:sz w:val="36"/>
          <w:szCs w:val="36"/>
        </w:rPr>
      </w:pPr>
    </w:p>
    <w:p w:rsidR="001E1EE3" w:rsidRPr="001D1FAA" w:rsidRDefault="00753B7A" w:rsidP="002076C7">
      <w:pPr>
        <w:ind w:firstLineChars="0" w:firstLine="0"/>
        <w:jc w:val="center"/>
        <w:rPr>
          <w:rFonts w:ascii="黑体" w:eastAsia="黑体"/>
          <w:spacing w:val="20"/>
          <w:sz w:val="44"/>
          <w:szCs w:val="44"/>
        </w:rPr>
      </w:pPr>
      <w:r>
        <w:rPr>
          <w:rFonts w:ascii="黑体" w:eastAsia="黑体" w:hint="eastAsia"/>
          <w:spacing w:val="20"/>
          <w:sz w:val="44"/>
          <w:szCs w:val="44"/>
        </w:rPr>
        <w:t>JG24P-DG40</w:t>
      </w:r>
      <w:r w:rsidR="00EF73F4" w:rsidRPr="001D1FAA">
        <w:rPr>
          <w:rFonts w:ascii="黑体" w:eastAsia="黑体" w:hint="eastAsia"/>
          <w:spacing w:val="20"/>
          <w:sz w:val="44"/>
          <w:szCs w:val="44"/>
        </w:rPr>
        <w:t>型</w:t>
      </w:r>
      <w:r w:rsidR="00027579">
        <w:rPr>
          <w:rFonts w:ascii="黑体" w:eastAsia="黑体" w:hint="eastAsia"/>
          <w:spacing w:val="20"/>
          <w:sz w:val="44"/>
          <w:szCs w:val="44"/>
        </w:rPr>
        <w:t>三</w:t>
      </w:r>
      <w:r w:rsidR="0021251E">
        <w:rPr>
          <w:rFonts w:ascii="黑体" w:eastAsia="黑体" w:hint="eastAsia"/>
          <w:spacing w:val="20"/>
          <w:sz w:val="44"/>
          <w:szCs w:val="44"/>
        </w:rPr>
        <w:t>切分</w:t>
      </w:r>
      <w:r w:rsidR="00027579">
        <w:rPr>
          <w:rFonts w:ascii="黑体" w:eastAsia="黑体" w:hint="eastAsia"/>
          <w:spacing w:val="20"/>
          <w:sz w:val="44"/>
          <w:szCs w:val="44"/>
        </w:rPr>
        <w:t>智能</w:t>
      </w:r>
      <w:r w:rsidR="001E1EE3" w:rsidRPr="001D1FAA">
        <w:rPr>
          <w:rFonts w:ascii="黑体" w:eastAsia="黑体" w:hint="eastAsia"/>
          <w:spacing w:val="20"/>
          <w:sz w:val="44"/>
          <w:szCs w:val="44"/>
        </w:rPr>
        <w:t>测径仪</w:t>
      </w:r>
      <w:r w:rsidR="002B2125" w:rsidRPr="001D1FAA">
        <w:rPr>
          <w:rFonts w:ascii="黑体" w:eastAsia="黑体" w:hint="eastAsia"/>
          <w:spacing w:val="20"/>
          <w:sz w:val="44"/>
          <w:szCs w:val="44"/>
        </w:rPr>
        <w:t>系统</w:t>
      </w:r>
    </w:p>
    <w:p w:rsidR="001E1EE3" w:rsidRDefault="001E1EE3" w:rsidP="001E1EE3">
      <w:pPr>
        <w:ind w:firstLineChars="0" w:firstLine="0"/>
        <w:jc w:val="center"/>
        <w:rPr>
          <w:rFonts w:ascii="黑体" w:eastAsia="黑体"/>
          <w:sz w:val="44"/>
          <w:szCs w:val="44"/>
        </w:rPr>
      </w:pPr>
    </w:p>
    <w:p w:rsidR="001E1EE3" w:rsidRDefault="001E1EE3" w:rsidP="001E1EE3">
      <w:pPr>
        <w:ind w:firstLineChars="0" w:firstLine="0"/>
        <w:jc w:val="center"/>
        <w:rPr>
          <w:rFonts w:ascii="黑体" w:eastAsia="黑体"/>
          <w:sz w:val="44"/>
          <w:szCs w:val="44"/>
        </w:rPr>
      </w:pPr>
    </w:p>
    <w:p w:rsidR="001E1EE3" w:rsidRDefault="001E1EE3" w:rsidP="001E1EE3">
      <w:pPr>
        <w:ind w:firstLineChars="0" w:firstLine="0"/>
        <w:jc w:val="center"/>
        <w:rPr>
          <w:rFonts w:ascii="黑体" w:eastAsia="黑体"/>
          <w:sz w:val="44"/>
          <w:szCs w:val="44"/>
        </w:rPr>
      </w:pPr>
    </w:p>
    <w:p w:rsidR="001E1EE3" w:rsidRDefault="001E1EE3" w:rsidP="001E1EE3">
      <w:pPr>
        <w:ind w:firstLineChars="0" w:firstLine="0"/>
        <w:jc w:val="center"/>
        <w:rPr>
          <w:rFonts w:ascii="黑体" w:eastAsia="黑体"/>
          <w:sz w:val="44"/>
          <w:szCs w:val="44"/>
        </w:rPr>
      </w:pPr>
    </w:p>
    <w:p w:rsidR="001E1EE3" w:rsidRPr="00B31FAB" w:rsidRDefault="001E1EE3" w:rsidP="001E1EE3">
      <w:pPr>
        <w:ind w:firstLineChars="0" w:firstLine="0"/>
        <w:jc w:val="center"/>
        <w:rPr>
          <w:rFonts w:ascii="黑体" w:eastAsia="黑体"/>
          <w:spacing w:val="80"/>
          <w:sz w:val="84"/>
          <w:szCs w:val="84"/>
        </w:rPr>
      </w:pPr>
      <w:r w:rsidRPr="00B31FAB">
        <w:rPr>
          <w:rFonts w:ascii="黑体" w:eastAsia="黑体" w:hint="eastAsia"/>
          <w:spacing w:val="80"/>
          <w:sz w:val="84"/>
          <w:szCs w:val="84"/>
        </w:rPr>
        <w:t>技术</w:t>
      </w:r>
      <w:r w:rsidR="0021251E">
        <w:rPr>
          <w:rFonts w:ascii="黑体" w:eastAsia="黑体" w:hint="eastAsia"/>
          <w:spacing w:val="80"/>
          <w:sz w:val="84"/>
          <w:szCs w:val="84"/>
        </w:rPr>
        <w:t>方案</w:t>
      </w:r>
    </w:p>
    <w:p w:rsidR="001E1EE3" w:rsidRDefault="001E1EE3" w:rsidP="001E1EE3">
      <w:pPr>
        <w:ind w:firstLineChars="0" w:firstLine="0"/>
        <w:jc w:val="center"/>
        <w:rPr>
          <w:rFonts w:ascii="黑体" w:eastAsia="黑体"/>
          <w:spacing w:val="10"/>
          <w:sz w:val="36"/>
          <w:szCs w:val="36"/>
        </w:rPr>
      </w:pPr>
    </w:p>
    <w:p w:rsidR="001E1EE3" w:rsidRDefault="001E1EE3" w:rsidP="001E1EE3">
      <w:pPr>
        <w:ind w:firstLineChars="0" w:firstLine="0"/>
        <w:jc w:val="center"/>
        <w:rPr>
          <w:rFonts w:ascii="黑体" w:eastAsia="黑体"/>
          <w:spacing w:val="10"/>
          <w:sz w:val="36"/>
          <w:szCs w:val="36"/>
        </w:rPr>
      </w:pPr>
    </w:p>
    <w:p w:rsidR="001E1EE3" w:rsidRDefault="001E1EE3" w:rsidP="001E1EE3">
      <w:pPr>
        <w:ind w:firstLineChars="0" w:firstLine="0"/>
        <w:jc w:val="center"/>
        <w:rPr>
          <w:rFonts w:ascii="黑体" w:eastAsia="黑体"/>
          <w:spacing w:val="10"/>
          <w:sz w:val="36"/>
          <w:szCs w:val="36"/>
        </w:rPr>
      </w:pPr>
    </w:p>
    <w:p w:rsidR="001E1EE3" w:rsidRDefault="001E1EE3" w:rsidP="001E1EE3">
      <w:pPr>
        <w:ind w:firstLineChars="0" w:firstLine="0"/>
        <w:jc w:val="center"/>
        <w:rPr>
          <w:rFonts w:ascii="黑体" w:eastAsia="黑体"/>
          <w:spacing w:val="10"/>
          <w:sz w:val="36"/>
          <w:szCs w:val="36"/>
        </w:rPr>
      </w:pPr>
    </w:p>
    <w:p w:rsidR="001E1EE3" w:rsidRDefault="001E1EE3" w:rsidP="001E1EE3">
      <w:pPr>
        <w:ind w:firstLineChars="0" w:firstLine="0"/>
        <w:jc w:val="center"/>
        <w:rPr>
          <w:rFonts w:ascii="黑体" w:eastAsia="黑体"/>
          <w:spacing w:val="10"/>
          <w:sz w:val="36"/>
          <w:szCs w:val="36"/>
        </w:rPr>
      </w:pPr>
    </w:p>
    <w:p w:rsidR="001E1EE3" w:rsidRDefault="001E1EE3" w:rsidP="001E1EE3">
      <w:pPr>
        <w:ind w:firstLineChars="0" w:firstLine="0"/>
        <w:jc w:val="center"/>
        <w:rPr>
          <w:rFonts w:ascii="黑体" w:eastAsia="黑体"/>
          <w:spacing w:val="10"/>
          <w:sz w:val="36"/>
          <w:szCs w:val="36"/>
        </w:rPr>
      </w:pPr>
    </w:p>
    <w:p w:rsidR="001E1EE3" w:rsidRDefault="001E1EE3" w:rsidP="001E1EE3">
      <w:pPr>
        <w:ind w:firstLine="640"/>
        <w:rPr>
          <w:rFonts w:ascii="黑体" w:eastAsia="黑体"/>
          <w:sz w:val="32"/>
          <w:szCs w:val="32"/>
        </w:rPr>
      </w:pPr>
      <w:r>
        <w:rPr>
          <w:rFonts w:ascii="黑体" w:eastAsia="黑体" w:hint="eastAsia"/>
          <w:sz w:val="32"/>
          <w:szCs w:val="32"/>
        </w:rPr>
        <w:t>生产单位：保定市蓝鹏测控科技有限公司</w:t>
      </w:r>
    </w:p>
    <w:p w:rsidR="001E1EE3" w:rsidRDefault="001E1EE3" w:rsidP="001E1EE3">
      <w:pPr>
        <w:ind w:firstLine="640"/>
        <w:rPr>
          <w:rFonts w:ascii="黑体" w:eastAsia="黑体"/>
          <w:sz w:val="32"/>
          <w:szCs w:val="32"/>
        </w:rPr>
      </w:pPr>
      <w:r>
        <w:rPr>
          <w:rFonts w:ascii="黑体" w:eastAsia="黑体" w:hint="eastAsia"/>
          <w:sz w:val="32"/>
          <w:szCs w:val="32"/>
        </w:rPr>
        <w:t>电    话：0312-</w:t>
      </w:r>
      <w:r w:rsidR="00F51B0C">
        <w:rPr>
          <w:rFonts w:ascii="黑体" w:eastAsia="黑体" w:hint="eastAsia"/>
          <w:sz w:val="32"/>
          <w:szCs w:val="32"/>
        </w:rPr>
        <w:t>3171355</w:t>
      </w:r>
    </w:p>
    <w:p w:rsidR="001E1EE3" w:rsidRDefault="001E1EE3" w:rsidP="001E1EE3">
      <w:pPr>
        <w:ind w:firstLine="640"/>
        <w:rPr>
          <w:rFonts w:ascii="黑体" w:eastAsia="黑体"/>
          <w:sz w:val="32"/>
          <w:szCs w:val="32"/>
        </w:rPr>
      </w:pPr>
      <w:r>
        <w:rPr>
          <w:rFonts w:ascii="黑体" w:eastAsia="黑体" w:hint="eastAsia"/>
          <w:sz w:val="32"/>
          <w:szCs w:val="32"/>
        </w:rPr>
        <w:t>传    真：0312-</w:t>
      </w:r>
      <w:r w:rsidR="004847A8">
        <w:rPr>
          <w:rFonts w:ascii="黑体" w:eastAsia="黑体" w:hint="eastAsia"/>
          <w:sz w:val="32"/>
          <w:szCs w:val="32"/>
        </w:rPr>
        <w:t>5957683</w:t>
      </w:r>
    </w:p>
    <w:p w:rsidR="001E1EE3" w:rsidRDefault="001E1EE3" w:rsidP="001E1EE3">
      <w:pPr>
        <w:ind w:firstLine="640"/>
        <w:rPr>
          <w:rFonts w:ascii="黑体" w:eastAsia="黑体"/>
          <w:sz w:val="32"/>
          <w:szCs w:val="32"/>
        </w:rPr>
      </w:pPr>
      <w:r>
        <w:rPr>
          <w:rFonts w:ascii="黑体" w:eastAsia="黑体" w:hint="eastAsia"/>
          <w:sz w:val="32"/>
          <w:szCs w:val="32"/>
        </w:rPr>
        <w:t xml:space="preserve">邮    箱:   </w:t>
      </w:r>
      <w:hyperlink r:id="rId8" w:history="1">
        <w:r w:rsidRPr="000D3D3C">
          <w:rPr>
            <w:rStyle w:val="af"/>
            <w:rFonts w:ascii="黑体" w:eastAsia="黑体" w:hint="eastAsia"/>
            <w:sz w:val="32"/>
            <w:szCs w:val="32"/>
          </w:rPr>
          <w:t>lanpeng@bdlanpeng.com</w:t>
        </w:r>
      </w:hyperlink>
    </w:p>
    <w:p w:rsidR="00B66491" w:rsidRDefault="001E1EE3" w:rsidP="00B66491">
      <w:pPr>
        <w:ind w:firstLine="640"/>
        <w:rPr>
          <w:rFonts w:ascii="黑体" w:eastAsia="黑体"/>
          <w:sz w:val="32"/>
          <w:szCs w:val="32"/>
        </w:rPr>
      </w:pPr>
      <w:r>
        <w:rPr>
          <w:rFonts w:ascii="黑体" w:eastAsia="黑体" w:hint="eastAsia"/>
          <w:sz w:val="32"/>
          <w:szCs w:val="32"/>
        </w:rPr>
        <w:t>地    址：</w:t>
      </w:r>
      <w:r w:rsidR="00B66491" w:rsidRPr="00154ED7">
        <w:rPr>
          <w:rFonts w:ascii="黑体" w:eastAsia="黑体" w:hint="eastAsia"/>
          <w:sz w:val="32"/>
          <w:szCs w:val="32"/>
        </w:rPr>
        <w:t>河北省保定市惠阳街</w:t>
      </w:r>
      <w:r w:rsidR="00B66491" w:rsidRPr="00154ED7">
        <w:rPr>
          <w:rFonts w:ascii="黑体" w:eastAsia="黑体"/>
          <w:sz w:val="32"/>
          <w:szCs w:val="32"/>
        </w:rPr>
        <w:t>369</w:t>
      </w:r>
      <w:r w:rsidR="00B66491" w:rsidRPr="00154ED7">
        <w:rPr>
          <w:rFonts w:ascii="黑体" w:eastAsia="黑体" w:hint="eastAsia"/>
          <w:sz w:val="32"/>
          <w:szCs w:val="32"/>
        </w:rPr>
        <w:t>号保定·中关村创新</w:t>
      </w:r>
    </w:p>
    <w:p w:rsidR="001E1EE3" w:rsidRDefault="00B66491" w:rsidP="00B66491">
      <w:pPr>
        <w:ind w:firstLineChars="700" w:firstLine="2240"/>
        <w:rPr>
          <w:rFonts w:ascii="黑体" w:eastAsia="黑体"/>
          <w:sz w:val="32"/>
          <w:szCs w:val="32"/>
        </w:rPr>
      </w:pPr>
      <w:r w:rsidRPr="00154ED7">
        <w:rPr>
          <w:rFonts w:ascii="黑体" w:eastAsia="黑体" w:hint="eastAsia"/>
          <w:sz w:val="32"/>
          <w:szCs w:val="32"/>
        </w:rPr>
        <w:t>中心基地</w:t>
      </w:r>
      <w:r w:rsidRPr="00154ED7">
        <w:rPr>
          <w:rFonts w:ascii="黑体" w:eastAsia="黑体"/>
          <w:sz w:val="32"/>
          <w:szCs w:val="32"/>
        </w:rPr>
        <w:t>11</w:t>
      </w:r>
      <w:r w:rsidRPr="00154ED7">
        <w:rPr>
          <w:rFonts w:ascii="黑体" w:eastAsia="黑体" w:hint="eastAsia"/>
          <w:sz w:val="32"/>
          <w:szCs w:val="32"/>
        </w:rPr>
        <w:t>号楼西单元</w:t>
      </w:r>
      <w:r w:rsidRPr="00154ED7">
        <w:rPr>
          <w:rFonts w:ascii="黑体" w:eastAsia="黑体"/>
          <w:sz w:val="32"/>
          <w:szCs w:val="32"/>
        </w:rPr>
        <w:t>3</w:t>
      </w:r>
      <w:r w:rsidRPr="00154ED7">
        <w:rPr>
          <w:rFonts w:ascii="黑体" w:eastAsia="黑体" w:hint="eastAsia"/>
          <w:sz w:val="32"/>
          <w:szCs w:val="32"/>
        </w:rPr>
        <w:t>层</w:t>
      </w:r>
    </w:p>
    <w:p w:rsidR="001E1EE3" w:rsidRPr="00884648" w:rsidRDefault="001E1EE3" w:rsidP="001E1EE3">
      <w:pPr>
        <w:ind w:firstLine="640"/>
        <w:rPr>
          <w:rFonts w:ascii="黑体" w:eastAsia="黑体"/>
          <w:sz w:val="32"/>
          <w:szCs w:val="32"/>
        </w:rPr>
      </w:pPr>
      <w:r>
        <w:rPr>
          <w:rFonts w:ascii="黑体" w:eastAsia="黑体" w:hint="eastAsia"/>
          <w:sz w:val="32"/>
          <w:szCs w:val="32"/>
        </w:rPr>
        <w:t>邮    编：071000</w:t>
      </w:r>
    </w:p>
    <w:p w:rsidR="002B5BE3" w:rsidRPr="0011276B" w:rsidRDefault="00985828" w:rsidP="00985828">
      <w:pPr>
        <w:pStyle w:val="10"/>
        <w:tabs>
          <w:tab w:val="right" w:leader="dot" w:pos="9117"/>
        </w:tabs>
        <w:ind w:firstLineChars="1700" w:firstLine="4080"/>
      </w:pPr>
      <w:r>
        <w:br w:type="page"/>
      </w:r>
      <w:r w:rsidR="002B5BE3" w:rsidRPr="0011276B">
        <w:rPr>
          <w:rFonts w:hint="eastAsia"/>
        </w:rPr>
        <w:lastRenderedPageBreak/>
        <w:t>目</w:t>
      </w:r>
      <w:r w:rsidR="002B5BE3" w:rsidRPr="0011276B">
        <w:rPr>
          <w:rFonts w:hint="eastAsia"/>
        </w:rPr>
        <w:t xml:space="preserve">        </w:t>
      </w:r>
      <w:r w:rsidR="002B5BE3" w:rsidRPr="0011276B">
        <w:rPr>
          <w:rFonts w:hint="eastAsia"/>
        </w:rPr>
        <w:t>录</w:t>
      </w:r>
    </w:p>
    <w:bookmarkStart w:id="0" w:name="_GoBack"/>
    <w:bookmarkEnd w:id="0"/>
    <w:p w:rsidR="00D21E4D" w:rsidRDefault="004218EC" w:rsidP="00D21E4D">
      <w:pPr>
        <w:pStyle w:val="10"/>
        <w:tabs>
          <w:tab w:val="right" w:leader="dot" w:pos="9117"/>
        </w:tabs>
        <w:ind w:firstLine="480"/>
        <w:rPr>
          <w:rFonts w:asciiTheme="minorHAnsi" w:eastAsiaTheme="minorEastAsia" w:hAnsiTheme="minorHAnsi" w:cstheme="minorBidi"/>
          <w:noProof/>
          <w:kern w:val="2"/>
          <w:sz w:val="21"/>
          <w:szCs w:val="22"/>
        </w:rPr>
      </w:pPr>
      <w:r w:rsidRPr="0011276B">
        <w:fldChar w:fldCharType="begin"/>
      </w:r>
      <w:r w:rsidR="002B5BE3" w:rsidRPr="0011276B">
        <w:instrText xml:space="preserve"> </w:instrText>
      </w:r>
      <w:r w:rsidR="002B5BE3" w:rsidRPr="0011276B">
        <w:rPr>
          <w:rFonts w:hint="eastAsia"/>
        </w:rPr>
        <w:instrText>TOC \o "1-2" \h \z \u</w:instrText>
      </w:r>
      <w:r w:rsidR="002B5BE3" w:rsidRPr="0011276B">
        <w:instrText xml:space="preserve"> </w:instrText>
      </w:r>
      <w:r w:rsidRPr="0011276B">
        <w:fldChar w:fldCharType="separate"/>
      </w:r>
      <w:hyperlink w:anchor="_Toc75293332" w:history="1">
        <w:r w:rsidR="00D21E4D" w:rsidRPr="00107517">
          <w:rPr>
            <w:rStyle w:val="af"/>
            <w:noProof/>
          </w:rPr>
          <w:t>1</w:t>
        </w:r>
        <w:r w:rsidR="00D21E4D" w:rsidRPr="00107517">
          <w:rPr>
            <w:rStyle w:val="af"/>
            <w:rFonts w:hint="eastAsia"/>
            <w:noProof/>
          </w:rPr>
          <w:t>蓝鹏测径仪系统简介</w:t>
        </w:r>
        <w:r w:rsidR="00D21E4D">
          <w:rPr>
            <w:noProof/>
            <w:webHidden/>
          </w:rPr>
          <w:tab/>
        </w:r>
        <w:r w:rsidR="00D21E4D">
          <w:rPr>
            <w:noProof/>
            <w:webHidden/>
          </w:rPr>
          <w:fldChar w:fldCharType="begin"/>
        </w:r>
        <w:r w:rsidR="00D21E4D">
          <w:rPr>
            <w:noProof/>
            <w:webHidden/>
          </w:rPr>
          <w:instrText xml:space="preserve"> PAGEREF _Toc75293332 \h </w:instrText>
        </w:r>
        <w:r w:rsidR="00D21E4D">
          <w:rPr>
            <w:noProof/>
            <w:webHidden/>
          </w:rPr>
        </w:r>
        <w:r w:rsidR="00D21E4D">
          <w:rPr>
            <w:noProof/>
            <w:webHidden/>
          </w:rPr>
          <w:fldChar w:fldCharType="separate"/>
        </w:r>
        <w:r w:rsidR="00D21E4D">
          <w:rPr>
            <w:noProof/>
            <w:webHidden/>
          </w:rPr>
          <w:t>3</w:t>
        </w:r>
        <w:r w:rsidR="00D21E4D">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33" w:history="1">
        <w:r w:rsidRPr="00107517">
          <w:rPr>
            <w:rStyle w:val="af"/>
            <w:noProof/>
          </w:rPr>
          <w:t xml:space="preserve">1.1 </w:t>
        </w:r>
        <w:r w:rsidRPr="00107517">
          <w:rPr>
            <w:rStyle w:val="af"/>
            <w:rFonts w:hint="eastAsia"/>
            <w:noProof/>
          </w:rPr>
          <w:t>测径仪产品系列</w:t>
        </w:r>
        <w:r>
          <w:rPr>
            <w:noProof/>
            <w:webHidden/>
          </w:rPr>
          <w:tab/>
        </w:r>
        <w:r>
          <w:rPr>
            <w:noProof/>
            <w:webHidden/>
          </w:rPr>
          <w:fldChar w:fldCharType="begin"/>
        </w:r>
        <w:r>
          <w:rPr>
            <w:noProof/>
            <w:webHidden/>
          </w:rPr>
          <w:instrText xml:space="preserve"> PAGEREF _Toc75293333 \h </w:instrText>
        </w:r>
        <w:r>
          <w:rPr>
            <w:noProof/>
            <w:webHidden/>
          </w:rPr>
        </w:r>
        <w:r>
          <w:rPr>
            <w:noProof/>
            <w:webHidden/>
          </w:rPr>
          <w:fldChar w:fldCharType="separate"/>
        </w:r>
        <w:r>
          <w:rPr>
            <w:noProof/>
            <w:webHidden/>
          </w:rPr>
          <w:t>3</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34" w:history="1">
        <w:r w:rsidRPr="00107517">
          <w:rPr>
            <w:rStyle w:val="af"/>
            <w:noProof/>
          </w:rPr>
          <w:t xml:space="preserve">1.2 </w:t>
        </w:r>
        <w:r w:rsidRPr="00107517">
          <w:rPr>
            <w:rStyle w:val="af"/>
            <w:rFonts w:hint="eastAsia"/>
            <w:noProof/>
          </w:rPr>
          <w:t>测径仪的基本测量原理</w:t>
        </w:r>
        <w:r>
          <w:rPr>
            <w:noProof/>
            <w:webHidden/>
          </w:rPr>
          <w:tab/>
        </w:r>
        <w:r>
          <w:rPr>
            <w:noProof/>
            <w:webHidden/>
          </w:rPr>
          <w:fldChar w:fldCharType="begin"/>
        </w:r>
        <w:r>
          <w:rPr>
            <w:noProof/>
            <w:webHidden/>
          </w:rPr>
          <w:instrText xml:space="preserve"> PAGEREF _Toc75293334 \h </w:instrText>
        </w:r>
        <w:r>
          <w:rPr>
            <w:noProof/>
            <w:webHidden/>
          </w:rPr>
        </w:r>
        <w:r>
          <w:rPr>
            <w:noProof/>
            <w:webHidden/>
          </w:rPr>
          <w:fldChar w:fldCharType="separate"/>
        </w:r>
        <w:r>
          <w:rPr>
            <w:noProof/>
            <w:webHidden/>
          </w:rPr>
          <w:t>3</w:t>
        </w:r>
        <w:r>
          <w:rPr>
            <w:noProof/>
            <w:webHidden/>
          </w:rPr>
          <w:fldChar w:fldCharType="end"/>
        </w:r>
      </w:hyperlink>
    </w:p>
    <w:p w:rsidR="00D21E4D" w:rsidRDefault="00D21E4D" w:rsidP="00D21E4D">
      <w:pPr>
        <w:pStyle w:val="10"/>
        <w:tabs>
          <w:tab w:val="right" w:leader="dot" w:pos="9117"/>
        </w:tabs>
        <w:ind w:firstLine="480"/>
        <w:rPr>
          <w:rFonts w:asciiTheme="minorHAnsi" w:eastAsiaTheme="minorEastAsia" w:hAnsiTheme="minorHAnsi" w:cstheme="minorBidi"/>
          <w:noProof/>
          <w:kern w:val="2"/>
          <w:sz w:val="21"/>
          <w:szCs w:val="22"/>
        </w:rPr>
      </w:pPr>
      <w:hyperlink w:anchor="_Toc75293335" w:history="1">
        <w:r w:rsidRPr="00107517">
          <w:rPr>
            <w:rStyle w:val="af"/>
            <w:noProof/>
            <w:lang w:bidi="en-US"/>
          </w:rPr>
          <w:t xml:space="preserve">2 </w:t>
        </w:r>
        <w:r w:rsidRPr="00107517">
          <w:rPr>
            <w:rStyle w:val="af"/>
            <w:rFonts w:hint="eastAsia"/>
            <w:noProof/>
            <w:lang w:bidi="en-US"/>
          </w:rPr>
          <w:t>测径仪基本情况</w:t>
        </w:r>
        <w:r>
          <w:rPr>
            <w:noProof/>
            <w:webHidden/>
          </w:rPr>
          <w:tab/>
        </w:r>
        <w:r>
          <w:rPr>
            <w:noProof/>
            <w:webHidden/>
          </w:rPr>
          <w:fldChar w:fldCharType="begin"/>
        </w:r>
        <w:r>
          <w:rPr>
            <w:noProof/>
            <w:webHidden/>
          </w:rPr>
          <w:instrText xml:space="preserve"> PAGEREF _Toc75293335 \h </w:instrText>
        </w:r>
        <w:r>
          <w:rPr>
            <w:noProof/>
            <w:webHidden/>
          </w:rPr>
        </w:r>
        <w:r>
          <w:rPr>
            <w:noProof/>
            <w:webHidden/>
          </w:rPr>
          <w:fldChar w:fldCharType="separate"/>
        </w:r>
        <w:r>
          <w:rPr>
            <w:noProof/>
            <w:webHidden/>
          </w:rPr>
          <w:t>5</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36" w:history="1">
        <w:r w:rsidRPr="00107517">
          <w:rPr>
            <w:rStyle w:val="af"/>
            <w:noProof/>
          </w:rPr>
          <w:t>2.1</w:t>
        </w:r>
        <w:r w:rsidRPr="00107517">
          <w:rPr>
            <w:rStyle w:val="af"/>
            <w:rFonts w:hint="eastAsia"/>
            <w:noProof/>
          </w:rPr>
          <w:t>设备型号、名称</w:t>
        </w:r>
        <w:r>
          <w:rPr>
            <w:noProof/>
            <w:webHidden/>
          </w:rPr>
          <w:tab/>
        </w:r>
        <w:r>
          <w:rPr>
            <w:noProof/>
            <w:webHidden/>
          </w:rPr>
          <w:fldChar w:fldCharType="begin"/>
        </w:r>
        <w:r>
          <w:rPr>
            <w:noProof/>
            <w:webHidden/>
          </w:rPr>
          <w:instrText xml:space="preserve"> PAGEREF _Toc75293336 \h </w:instrText>
        </w:r>
        <w:r>
          <w:rPr>
            <w:noProof/>
            <w:webHidden/>
          </w:rPr>
        </w:r>
        <w:r>
          <w:rPr>
            <w:noProof/>
            <w:webHidden/>
          </w:rPr>
          <w:fldChar w:fldCharType="separate"/>
        </w:r>
        <w:r>
          <w:rPr>
            <w:noProof/>
            <w:webHidden/>
          </w:rPr>
          <w:t>5</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37" w:history="1">
        <w:r w:rsidRPr="00107517">
          <w:rPr>
            <w:rStyle w:val="af"/>
            <w:noProof/>
          </w:rPr>
          <w:t xml:space="preserve">2.2 </w:t>
        </w:r>
        <w:r w:rsidRPr="00107517">
          <w:rPr>
            <w:rStyle w:val="af"/>
            <w:rFonts w:hint="eastAsia"/>
            <w:noProof/>
          </w:rPr>
          <w:t>测径仪参数</w:t>
        </w:r>
        <w:r>
          <w:rPr>
            <w:noProof/>
            <w:webHidden/>
          </w:rPr>
          <w:tab/>
        </w:r>
        <w:r>
          <w:rPr>
            <w:noProof/>
            <w:webHidden/>
          </w:rPr>
          <w:fldChar w:fldCharType="begin"/>
        </w:r>
        <w:r>
          <w:rPr>
            <w:noProof/>
            <w:webHidden/>
          </w:rPr>
          <w:instrText xml:space="preserve"> PAGEREF _Toc75293337 \h </w:instrText>
        </w:r>
        <w:r>
          <w:rPr>
            <w:noProof/>
            <w:webHidden/>
          </w:rPr>
        </w:r>
        <w:r>
          <w:rPr>
            <w:noProof/>
            <w:webHidden/>
          </w:rPr>
          <w:fldChar w:fldCharType="separate"/>
        </w:r>
        <w:r>
          <w:rPr>
            <w:noProof/>
            <w:webHidden/>
          </w:rPr>
          <w:t>5</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38" w:history="1">
        <w:r w:rsidRPr="00107517">
          <w:rPr>
            <w:rStyle w:val="af"/>
            <w:noProof/>
          </w:rPr>
          <w:t>2.3</w:t>
        </w:r>
        <w:r w:rsidRPr="00107517">
          <w:rPr>
            <w:rStyle w:val="af"/>
            <w:rFonts w:hint="eastAsia"/>
            <w:noProof/>
          </w:rPr>
          <w:t>工作环境要求</w:t>
        </w:r>
        <w:r>
          <w:rPr>
            <w:noProof/>
            <w:webHidden/>
          </w:rPr>
          <w:tab/>
        </w:r>
        <w:r>
          <w:rPr>
            <w:noProof/>
            <w:webHidden/>
          </w:rPr>
          <w:fldChar w:fldCharType="begin"/>
        </w:r>
        <w:r>
          <w:rPr>
            <w:noProof/>
            <w:webHidden/>
          </w:rPr>
          <w:instrText xml:space="preserve"> PAGEREF _Toc75293338 \h </w:instrText>
        </w:r>
        <w:r>
          <w:rPr>
            <w:noProof/>
            <w:webHidden/>
          </w:rPr>
        </w:r>
        <w:r>
          <w:rPr>
            <w:noProof/>
            <w:webHidden/>
          </w:rPr>
          <w:fldChar w:fldCharType="separate"/>
        </w:r>
        <w:r>
          <w:rPr>
            <w:noProof/>
            <w:webHidden/>
          </w:rPr>
          <w:t>5</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39" w:history="1">
        <w:r w:rsidRPr="00107517">
          <w:rPr>
            <w:rStyle w:val="af"/>
            <w:noProof/>
          </w:rPr>
          <w:t xml:space="preserve">2.4 </w:t>
        </w:r>
        <w:r w:rsidRPr="00107517">
          <w:rPr>
            <w:rStyle w:val="af"/>
            <w:rFonts w:hint="eastAsia"/>
            <w:noProof/>
          </w:rPr>
          <w:t>测径仪主要功能</w:t>
        </w:r>
        <w:r>
          <w:rPr>
            <w:noProof/>
            <w:webHidden/>
          </w:rPr>
          <w:tab/>
        </w:r>
        <w:r>
          <w:rPr>
            <w:noProof/>
            <w:webHidden/>
          </w:rPr>
          <w:fldChar w:fldCharType="begin"/>
        </w:r>
        <w:r>
          <w:rPr>
            <w:noProof/>
            <w:webHidden/>
          </w:rPr>
          <w:instrText xml:space="preserve"> PAGEREF _Toc75293339 \h </w:instrText>
        </w:r>
        <w:r>
          <w:rPr>
            <w:noProof/>
            <w:webHidden/>
          </w:rPr>
        </w:r>
        <w:r>
          <w:rPr>
            <w:noProof/>
            <w:webHidden/>
          </w:rPr>
          <w:fldChar w:fldCharType="separate"/>
        </w:r>
        <w:r>
          <w:rPr>
            <w:noProof/>
            <w:webHidden/>
          </w:rPr>
          <w:t>5</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40" w:history="1">
        <w:r w:rsidRPr="00107517">
          <w:rPr>
            <w:rStyle w:val="af"/>
            <w:noProof/>
          </w:rPr>
          <w:t xml:space="preserve">2.5 </w:t>
        </w:r>
        <w:r w:rsidRPr="00107517">
          <w:rPr>
            <w:rStyle w:val="af"/>
            <w:rFonts w:hint="eastAsia"/>
            <w:noProof/>
          </w:rPr>
          <w:t>蓝鹏智能测径仪技术特点</w:t>
        </w:r>
        <w:r>
          <w:rPr>
            <w:noProof/>
            <w:webHidden/>
          </w:rPr>
          <w:tab/>
        </w:r>
        <w:r>
          <w:rPr>
            <w:noProof/>
            <w:webHidden/>
          </w:rPr>
          <w:fldChar w:fldCharType="begin"/>
        </w:r>
        <w:r>
          <w:rPr>
            <w:noProof/>
            <w:webHidden/>
          </w:rPr>
          <w:instrText xml:space="preserve"> PAGEREF _Toc75293340 \h </w:instrText>
        </w:r>
        <w:r>
          <w:rPr>
            <w:noProof/>
            <w:webHidden/>
          </w:rPr>
        </w:r>
        <w:r>
          <w:rPr>
            <w:noProof/>
            <w:webHidden/>
          </w:rPr>
          <w:fldChar w:fldCharType="separate"/>
        </w:r>
        <w:r>
          <w:rPr>
            <w:noProof/>
            <w:webHidden/>
          </w:rPr>
          <w:t>7</w:t>
        </w:r>
        <w:r>
          <w:rPr>
            <w:noProof/>
            <w:webHidden/>
          </w:rPr>
          <w:fldChar w:fldCharType="end"/>
        </w:r>
      </w:hyperlink>
    </w:p>
    <w:p w:rsidR="00D21E4D" w:rsidRDefault="00D21E4D" w:rsidP="00D21E4D">
      <w:pPr>
        <w:pStyle w:val="10"/>
        <w:tabs>
          <w:tab w:val="right" w:leader="dot" w:pos="9117"/>
        </w:tabs>
        <w:ind w:firstLine="480"/>
        <w:rPr>
          <w:rFonts w:asciiTheme="minorHAnsi" w:eastAsiaTheme="minorEastAsia" w:hAnsiTheme="minorHAnsi" w:cstheme="minorBidi"/>
          <w:noProof/>
          <w:kern w:val="2"/>
          <w:sz w:val="21"/>
          <w:szCs w:val="22"/>
        </w:rPr>
      </w:pPr>
      <w:hyperlink w:anchor="_Toc75293341" w:history="1">
        <w:r w:rsidRPr="00107517">
          <w:rPr>
            <w:rStyle w:val="af"/>
            <w:noProof/>
          </w:rPr>
          <w:t xml:space="preserve">3 </w:t>
        </w:r>
        <w:r w:rsidRPr="00107517">
          <w:rPr>
            <w:rStyle w:val="af"/>
            <w:rFonts w:hint="eastAsia"/>
            <w:noProof/>
          </w:rPr>
          <w:t>三切分测径仪技术说明</w:t>
        </w:r>
        <w:r>
          <w:rPr>
            <w:noProof/>
            <w:webHidden/>
          </w:rPr>
          <w:tab/>
        </w:r>
        <w:r>
          <w:rPr>
            <w:noProof/>
            <w:webHidden/>
          </w:rPr>
          <w:fldChar w:fldCharType="begin"/>
        </w:r>
        <w:r>
          <w:rPr>
            <w:noProof/>
            <w:webHidden/>
          </w:rPr>
          <w:instrText xml:space="preserve"> PAGEREF _Toc75293341 \h </w:instrText>
        </w:r>
        <w:r>
          <w:rPr>
            <w:noProof/>
            <w:webHidden/>
          </w:rPr>
        </w:r>
        <w:r>
          <w:rPr>
            <w:noProof/>
            <w:webHidden/>
          </w:rPr>
          <w:fldChar w:fldCharType="separate"/>
        </w:r>
        <w:r>
          <w:rPr>
            <w:noProof/>
            <w:webHidden/>
          </w:rPr>
          <w:t>11</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42" w:history="1">
        <w:r w:rsidRPr="00107517">
          <w:rPr>
            <w:rStyle w:val="af"/>
            <w:noProof/>
          </w:rPr>
          <w:t>3.1</w:t>
        </w:r>
        <w:r w:rsidRPr="00107517">
          <w:rPr>
            <w:rStyle w:val="af"/>
            <w:rFonts w:hint="eastAsia"/>
            <w:noProof/>
          </w:rPr>
          <w:t>系统组成及连接方式</w:t>
        </w:r>
        <w:r>
          <w:rPr>
            <w:noProof/>
            <w:webHidden/>
          </w:rPr>
          <w:tab/>
        </w:r>
        <w:r>
          <w:rPr>
            <w:noProof/>
            <w:webHidden/>
          </w:rPr>
          <w:fldChar w:fldCharType="begin"/>
        </w:r>
        <w:r>
          <w:rPr>
            <w:noProof/>
            <w:webHidden/>
          </w:rPr>
          <w:instrText xml:space="preserve"> PAGEREF _Toc75293342 \h </w:instrText>
        </w:r>
        <w:r>
          <w:rPr>
            <w:noProof/>
            <w:webHidden/>
          </w:rPr>
        </w:r>
        <w:r>
          <w:rPr>
            <w:noProof/>
            <w:webHidden/>
          </w:rPr>
          <w:fldChar w:fldCharType="separate"/>
        </w:r>
        <w:r>
          <w:rPr>
            <w:noProof/>
            <w:webHidden/>
          </w:rPr>
          <w:t>11</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43" w:history="1">
        <w:r w:rsidRPr="00107517">
          <w:rPr>
            <w:rStyle w:val="af"/>
            <w:noProof/>
          </w:rPr>
          <w:t xml:space="preserve">3.2 </w:t>
        </w:r>
        <w:r w:rsidRPr="00107517">
          <w:rPr>
            <w:rStyle w:val="af"/>
            <w:rFonts w:hint="eastAsia"/>
            <w:noProof/>
          </w:rPr>
          <w:t>测径仪的工作模式及工作过程</w:t>
        </w:r>
        <w:r>
          <w:rPr>
            <w:noProof/>
            <w:webHidden/>
          </w:rPr>
          <w:tab/>
        </w:r>
        <w:r>
          <w:rPr>
            <w:noProof/>
            <w:webHidden/>
          </w:rPr>
          <w:fldChar w:fldCharType="begin"/>
        </w:r>
        <w:r>
          <w:rPr>
            <w:noProof/>
            <w:webHidden/>
          </w:rPr>
          <w:instrText xml:space="preserve"> PAGEREF _Toc75293343 \h </w:instrText>
        </w:r>
        <w:r>
          <w:rPr>
            <w:noProof/>
            <w:webHidden/>
          </w:rPr>
        </w:r>
        <w:r>
          <w:rPr>
            <w:noProof/>
            <w:webHidden/>
          </w:rPr>
          <w:fldChar w:fldCharType="separate"/>
        </w:r>
        <w:r>
          <w:rPr>
            <w:noProof/>
            <w:webHidden/>
          </w:rPr>
          <w:t>12</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44" w:history="1">
        <w:r w:rsidRPr="00107517">
          <w:rPr>
            <w:rStyle w:val="af"/>
            <w:noProof/>
          </w:rPr>
          <w:t xml:space="preserve">3.3 </w:t>
        </w:r>
        <w:r w:rsidRPr="00107517">
          <w:rPr>
            <w:rStyle w:val="af"/>
            <w:rFonts w:hint="eastAsia"/>
            <w:noProof/>
          </w:rPr>
          <w:t>测径仪的部件组成</w:t>
        </w:r>
        <w:r>
          <w:rPr>
            <w:noProof/>
            <w:webHidden/>
          </w:rPr>
          <w:tab/>
        </w:r>
        <w:r>
          <w:rPr>
            <w:noProof/>
            <w:webHidden/>
          </w:rPr>
          <w:fldChar w:fldCharType="begin"/>
        </w:r>
        <w:r>
          <w:rPr>
            <w:noProof/>
            <w:webHidden/>
          </w:rPr>
          <w:instrText xml:space="preserve"> PAGEREF _Toc75293344 \h </w:instrText>
        </w:r>
        <w:r>
          <w:rPr>
            <w:noProof/>
            <w:webHidden/>
          </w:rPr>
        </w:r>
        <w:r>
          <w:rPr>
            <w:noProof/>
            <w:webHidden/>
          </w:rPr>
          <w:fldChar w:fldCharType="separate"/>
        </w:r>
        <w:r>
          <w:rPr>
            <w:noProof/>
            <w:webHidden/>
          </w:rPr>
          <w:t>12</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45" w:history="1">
        <w:r w:rsidRPr="00107517">
          <w:rPr>
            <w:rStyle w:val="af"/>
            <w:noProof/>
          </w:rPr>
          <w:t xml:space="preserve">3.4 </w:t>
        </w:r>
        <w:r w:rsidRPr="00107517">
          <w:rPr>
            <w:rStyle w:val="af"/>
            <w:rFonts w:hint="eastAsia"/>
            <w:noProof/>
          </w:rPr>
          <w:t>测径仪的附属设备</w:t>
        </w:r>
        <w:r>
          <w:rPr>
            <w:noProof/>
            <w:webHidden/>
          </w:rPr>
          <w:tab/>
        </w:r>
        <w:r>
          <w:rPr>
            <w:noProof/>
            <w:webHidden/>
          </w:rPr>
          <w:fldChar w:fldCharType="begin"/>
        </w:r>
        <w:r>
          <w:rPr>
            <w:noProof/>
            <w:webHidden/>
          </w:rPr>
          <w:instrText xml:space="preserve"> PAGEREF _Toc75293345 \h </w:instrText>
        </w:r>
        <w:r>
          <w:rPr>
            <w:noProof/>
            <w:webHidden/>
          </w:rPr>
        </w:r>
        <w:r>
          <w:rPr>
            <w:noProof/>
            <w:webHidden/>
          </w:rPr>
          <w:fldChar w:fldCharType="separate"/>
        </w:r>
        <w:r>
          <w:rPr>
            <w:noProof/>
            <w:webHidden/>
          </w:rPr>
          <w:t>17</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46" w:history="1">
        <w:r w:rsidRPr="00107517">
          <w:rPr>
            <w:rStyle w:val="af"/>
            <w:noProof/>
          </w:rPr>
          <w:t xml:space="preserve">3.5 </w:t>
        </w:r>
        <w:r w:rsidRPr="00107517">
          <w:rPr>
            <w:rStyle w:val="af"/>
            <w:rFonts w:hint="eastAsia"/>
            <w:noProof/>
          </w:rPr>
          <w:t>测径仪的软件系统</w:t>
        </w:r>
        <w:r>
          <w:rPr>
            <w:noProof/>
            <w:webHidden/>
          </w:rPr>
          <w:tab/>
        </w:r>
        <w:r>
          <w:rPr>
            <w:noProof/>
            <w:webHidden/>
          </w:rPr>
          <w:fldChar w:fldCharType="begin"/>
        </w:r>
        <w:r>
          <w:rPr>
            <w:noProof/>
            <w:webHidden/>
          </w:rPr>
          <w:instrText xml:space="preserve"> PAGEREF _Toc75293346 \h </w:instrText>
        </w:r>
        <w:r>
          <w:rPr>
            <w:noProof/>
            <w:webHidden/>
          </w:rPr>
        </w:r>
        <w:r>
          <w:rPr>
            <w:noProof/>
            <w:webHidden/>
          </w:rPr>
          <w:fldChar w:fldCharType="separate"/>
        </w:r>
        <w:r>
          <w:rPr>
            <w:noProof/>
            <w:webHidden/>
          </w:rPr>
          <w:t>18</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47" w:history="1">
        <w:r w:rsidRPr="00107517">
          <w:rPr>
            <w:rStyle w:val="af"/>
            <w:noProof/>
          </w:rPr>
          <w:t xml:space="preserve">3.6 </w:t>
        </w:r>
        <w:r w:rsidRPr="00107517">
          <w:rPr>
            <w:rStyle w:val="af"/>
            <w:rFonts w:hint="eastAsia"/>
            <w:noProof/>
          </w:rPr>
          <w:t>设备实物图片</w:t>
        </w:r>
        <w:r>
          <w:rPr>
            <w:noProof/>
            <w:webHidden/>
          </w:rPr>
          <w:tab/>
        </w:r>
        <w:r>
          <w:rPr>
            <w:noProof/>
            <w:webHidden/>
          </w:rPr>
          <w:fldChar w:fldCharType="begin"/>
        </w:r>
        <w:r>
          <w:rPr>
            <w:noProof/>
            <w:webHidden/>
          </w:rPr>
          <w:instrText xml:space="preserve"> PAGEREF _Toc75293347 \h </w:instrText>
        </w:r>
        <w:r>
          <w:rPr>
            <w:noProof/>
            <w:webHidden/>
          </w:rPr>
        </w:r>
        <w:r>
          <w:rPr>
            <w:noProof/>
            <w:webHidden/>
          </w:rPr>
          <w:fldChar w:fldCharType="separate"/>
        </w:r>
        <w:r>
          <w:rPr>
            <w:noProof/>
            <w:webHidden/>
          </w:rPr>
          <w:t>26</w:t>
        </w:r>
        <w:r>
          <w:rPr>
            <w:noProof/>
            <w:webHidden/>
          </w:rPr>
          <w:fldChar w:fldCharType="end"/>
        </w:r>
      </w:hyperlink>
    </w:p>
    <w:p w:rsidR="00D21E4D" w:rsidRDefault="00D21E4D" w:rsidP="00D21E4D">
      <w:pPr>
        <w:pStyle w:val="10"/>
        <w:tabs>
          <w:tab w:val="right" w:leader="dot" w:pos="9117"/>
        </w:tabs>
        <w:ind w:firstLine="480"/>
        <w:rPr>
          <w:rFonts w:asciiTheme="minorHAnsi" w:eastAsiaTheme="minorEastAsia" w:hAnsiTheme="minorHAnsi" w:cstheme="minorBidi"/>
          <w:noProof/>
          <w:kern w:val="2"/>
          <w:sz w:val="21"/>
          <w:szCs w:val="22"/>
        </w:rPr>
      </w:pPr>
      <w:hyperlink w:anchor="_Toc75293348" w:history="1">
        <w:r w:rsidRPr="00107517">
          <w:rPr>
            <w:rStyle w:val="af"/>
            <w:noProof/>
          </w:rPr>
          <w:t>4</w:t>
        </w:r>
        <w:r w:rsidRPr="00107517">
          <w:rPr>
            <w:rStyle w:val="af"/>
            <w:rFonts w:hint="eastAsia"/>
            <w:noProof/>
          </w:rPr>
          <w:t>设计制造标准规范及检测平台</w:t>
        </w:r>
        <w:r>
          <w:rPr>
            <w:noProof/>
            <w:webHidden/>
          </w:rPr>
          <w:tab/>
        </w:r>
        <w:r>
          <w:rPr>
            <w:noProof/>
            <w:webHidden/>
          </w:rPr>
          <w:fldChar w:fldCharType="begin"/>
        </w:r>
        <w:r>
          <w:rPr>
            <w:noProof/>
            <w:webHidden/>
          </w:rPr>
          <w:instrText xml:space="preserve"> PAGEREF _Toc75293348 \h </w:instrText>
        </w:r>
        <w:r>
          <w:rPr>
            <w:noProof/>
            <w:webHidden/>
          </w:rPr>
        </w:r>
        <w:r>
          <w:rPr>
            <w:noProof/>
            <w:webHidden/>
          </w:rPr>
          <w:fldChar w:fldCharType="separate"/>
        </w:r>
        <w:r>
          <w:rPr>
            <w:noProof/>
            <w:webHidden/>
          </w:rPr>
          <w:t>27</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49" w:history="1">
        <w:r w:rsidRPr="00107517">
          <w:rPr>
            <w:rStyle w:val="af"/>
            <w:noProof/>
          </w:rPr>
          <w:t>4.1</w:t>
        </w:r>
        <w:r w:rsidRPr="00107517">
          <w:rPr>
            <w:rStyle w:val="af"/>
            <w:rFonts w:hint="eastAsia"/>
            <w:noProof/>
          </w:rPr>
          <w:t>执行的标准规范</w:t>
        </w:r>
        <w:r>
          <w:rPr>
            <w:noProof/>
            <w:webHidden/>
          </w:rPr>
          <w:tab/>
        </w:r>
        <w:r>
          <w:rPr>
            <w:noProof/>
            <w:webHidden/>
          </w:rPr>
          <w:fldChar w:fldCharType="begin"/>
        </w:r>
        <w:r>
          <w:rPr>
            <w:noProof/>
            <w:webHidden/>
          </w:rPr>
          <w:instrText xml:space="preserve"> PAGEREF _Toc75293349 \h </w:instrText>
        </w:r>
        <w:r>
          <w:rPr>
            <w:noProof/>
            <w:webHidden/>
          </w:rPr>
        </w:r>
        <w:r>
          <w:rPr>
            <w:noProof/>
            <w:webHidden/>
          </w:rPr>
          <w:fldChar w:fldCharType="separate"/>
        </w:r>
        <w:r>
          <w:rPr>
            <w:noProof/>
            <w:webHidden/>
          </w:rPr>
          <w:t>27</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50" w:history="1">
        <w:r w:rsidRPr="00107517">
          <w:rPr>
            <w:rStyle w:val="af"/>
            <w:noProof/>
          </w:rPr>
          <w:t>4.2</w:t>
        </w:r>
        <w:r w:rsidRPr="00107517">
          <w:rPr>
            <w:rStyle w:val="af"/>
            <w:rFonts w:hint="eastAsia"/>
            <w:noProof/>
          </w:rPr>
          <w:t>检测、校验仪器及软件平台</w:t>
        </w:r>
        <w:r>
          <w:rPr>
            <w:noProof/>
            <w:webHidden/>
          </w:rPr>
          <w:tab/>
        </w:r>
        <w:r>
          <w:rPr>
            <w:noProof/>
            <w:webHidden/>
          </w:rPr>
          <w:fldChar w:fldCharType="begin"/>
        </w:r>
        <w:r>
          <w:rPr>
            <w:noProof/>
            <w:webHidden/>
          </w:rPr>
          <w:instrText xml:space="preserve"> PAGEREF _Toc75293350 \h </w:instrText>
        </w:r>
        <w:r>
          <w:rPr>
            <w:noProof/>
            <w:webHidden/>
          </w:rPr>
        </w:r>
        <w:r>
          <w:rPr>
            <w:noProof/>
            <w:webHidden/>
          </w:rPr>
          <w:fldChar w:fldCharType="separate"/>
        </w:r>
        <w:r>
          <w:rPr>
            <w:noProof/>
            <w:webHidden/>
          </w:rPr>
          <w:t>27</w:t>
        </w:r>
        <w:r>
          <w:rPr>
            <w:noProof/>
            <w:webHidden/>
          </w:rPr>
          <w:fldChar w:fldCharType="end"/>
        </w:r>
      </w:hyperlink>
    </w:p>
    <w:p w:rsidR="00D21E4D" w:rsidRDefault="00D21E4D" w:rsidP="00D21E4D">
      <w:pPr>
        <w:pStyle w:val="10"/>
        <w:tabs>
          <w:tab w:val="right" w:leader="dot" w:pos="9117"/>
        </w:tabs>
        <w:ind w:firstLine="480"/>
        <w:rPr>
          <w:rFonts w:asciiTheme="minorHAnsi" w:eastAsiaTheme="minorEastAsia" w:hAnsiTheme="minorHAnsi" w:cstheme="minorBidi"/>
          <w:noProof/>
          <w:kern w:val="2"/>
          <w:sz w:val="21"/>
          <w:szCs w:val="22"/>
        </w:rPr>
      </w:pPr>
      <w:hyperlink w:anchor="_Toc75293351" w:history="1">
        <w:r w:rsidRPr="00107517">
          <w:rPr>
            <w:rStyle w:val="af"/>
            <w:noProof/>
          </w:rPr>
          <w:t>5</w:t>
        </w:r>
        <w:r w:rsidRPr="00107517">
          <w:rPr>
            <w:rStyle w:val="af"/>
            <w:rFonts w:hint="eastAsia"/>
            <w:noProof/>
          </w:rPr>
          <w:t>主要设备技术规格</w:t>
        </w:r>
        <w:r>
          <w:rPr>
            <w:noProof/>
            <w:webHidden/>
          </w:rPr>
          <w:tab/>
        </w:r>
        <w:r>
          <w:rPr>
            <w:noProof/>
            <w:webHidden/>
          </w:rPr>
          <w:fldChar w:fldCharType="begin"/>
        </w:r>
        <w:r>
          <w:rPr>
            <w:noProof/>
            <w:webHidden/>
          </w:rPr>
          <w:instrText xml:space="preserve"> PAGEREF _Toc75293351 \h </w:instrText>
        </w:r>
        <w:r>
          <w:rPr>
            <w:noProof/>
            <w:webHidden/>
          </w:rPr>
        </w:r>
        <w:r>
          <w:rPr>
            <w:noProof/>
            <w:webHidden/>
          </w:rPr>
          <w:fldChar w:fldCharType="separate"/>
        </w:r>
        <w:r>
          <w:rPr>
            <w:noProof/>
            <w:webHidden/>
          </w:rPr>
          <w:t>28</w:t>
        </w:r>
        <w:r>
          <w:rPr>
            <w:noProof/>
            <w:webHidden/>
          </w:rPr>
          <w:fldChar w:fldCharType="end"/>
        </w:r>
      </w:hyperlink>
    </w:p>
    <w:p w:rsidR="00D21E4D" w:rsidRDefault="00D21E4D" w:rsidP="00D21E4D">
      <w:pPr>
        <w:pStyle w:val="10"/>
        <w:tabs>
          <w:tab w:val="right" w:leader="dot" w:pos="9117"/>
        </w:tabs>
        <w:ind w:firstLine="480"/>
        <w:rPr>
          <w:rFonts w:asciiTheme="minorHAnsi" w:eastAsiaTheme="minorEastAsia" w:hAnsiTheme="minorHAnsi" w:cstheme="minorBidi"/>
          <w:noProof/>
          <w:kern w:val="2"/>
          <w:sz w:val="21"/>
          <w:szCs w:val="22"/>
        </w:rPr>
      </w:pPr>
      <w:hyperlink w:anchor="_Toc75293352" w:history="1">
        <w:r w:rsidRPr="00107517">
          <w:rPr>
            <w:rStyle w:val="af"/>
            <w:noProof/>
          </w:rPr>
          <w:t>6</w:t>
        </w:r>
        <w:r w:rsidRPr="00107517">
          <w:rPr>
            <w:rStyle w:val="af"/>
            <w:rFonts w:hint="eastAsia"/>
            <w:noProof/>
          </w:rPr>
          <w:t>供货范围</w:t>
        </w:r>
        <w:r>
          <w:rPr>
            <w:noProof/>
            <w:webHidden/>
          </w:rPr>
          <w:tab/>
        </w:r>
        <w:r>
          <w:rPr>
            <w:noProof/>
            <w:webHidden/>
          </w:rPr>
          <w:fldChar w:fldCharType="begin"/>
        </w:r>
        <w:r>
          <w:rPr>
            <w:noProof/>
            <w:webHidden/>
          </w:rPr>
          <w:instrText xml:space="preserve"> PAGEREF _Toc75293352 \h </w:instrText>
        </w:r>
        <w:r>
          <w:rPr>
            <w:noProof/>
            <w:webHidden/>
          </w:rPr>
        </w:r>
        <w:r>
          <w:rPr>
            <w:noProof/>
            <w:webHidden/>
          </w:rPr>
          <w:fldChar w:fldCharType="separate"/>
        </w:r>
        <w:r>
          <w:rPr>
            <w:noProof/>
            <w:webHidden/>
          </w:rPr>
          <w:t>29</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53" w:history="1">
        <w:r w:rsidRPr="00107517">
          <w:rPr>
            <w:rStyle w:val="af"/>
            <w:noProof/>
          </w:rPr>
          <w:t>6.1</w:t>
        </w:r>
        <w:r w:rsidRPr="00107517">
          <w:rPr>
            <w:rStyle w:val="af"/>
            <w:rFonts w:hint="eastAsia"/>
            <w:noProof/>
          </w:rPr>
          <w:t>设备配置清单</w:t>
        </w:r>
        <w:r>
          <w:rPr>
            <w:noProof/>
            <w:webHidden/>
          </w:rPr>
          <w:tab/>
        </w:r>
        <w:r>
          <w:rPr>
            <w:noProof/>
            <w:webHidden/>
          </w:rPr>
          <w:fldChar w:fldCharType="begin"/>
        </w:r>
        <w:r>
          <w:rPr>
            <w:noProof/>
            <w:webHidden/>
          </w:rPr>
          <w:instrText xml:space="preserve"> PAGEREF _Toc75293353 \h </w:instrText>
        </w:r>
        <w:r>
          <w:rPr>
            <w:noProof/>
            <w:webHidden/>
          </w:rPr>
        </w:r>
        <w:r>
          <w:rPr>
            <w:noProof/>
            <w:webHidden/>
          </w:rPr>
          <w:fldChar w:fldCharType="separate"/>
        </w:r>
        <w:r>
          <w:rPr>
            <w:noProof/>
            <w:webHidden/>
          </w:rPr>
          <w:t>29</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54" w:history="1">
        <w:r w:rsidRPr="00107517">
          <w:rPr>
            <w:rStyle w:val="af"/>
            <w:noProof/>
          </w:rPr>
          <w:t>6.2</w:t>
        </w:r>
        <w:r w:rsidRPr="00107517">
          <w:rPr>
            <w:rStyle w:val="af"/>
            <w:rFonts w:hint="eastAsia"/>
            <w:noProof/>
          </w:rPr>
          <w:t>专用工具清单</w:t>
        </w:r>
        <w:r>
          <w:rPr>
            <w:noProof/>
            <w:webHidden/>
          </w:rPr>
          <w:tab/>
        </w:r>
        <w:r>
          <w:rPr>
            <w:noProof/>
            <w:webHidden/>
          </w:rPr>
          <w:fldChar w:fldCharType="begin"/>
        </w:r>
        <w:r>
          <w:rPr>
            <w:noProof/>
            <w:webHidden/>
          </w:rPr>
          <w:instrText xml:space="preserve"> PAGEREF _Toc75293354 \h </w:instrText>
        </w:r>
        <w:r>
          <w:rPr>
            <w:noProof/>
            <w:webHidden/>
          </w:rPr>
        </w:r>
        <w:r>
          <w:rPr>
            <w:noProof/>
            <w:webHidden/>
          </w:rPr>
          <w:fldChar w:fldCharType="separate"/>
        </w:r>
        <w:r>
          <w:rPr>
            <w:noProof/>
            <w:webHidden/>
          </w:rPr>
          <w:t>29</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55" w:history="1">
        <w:r w:rsidRPr="00107517">
          <w:rPr>
            <w:rStyle w:val="af"/>
            <w:noProof/>
          </w:rPr>
          <w:t>6.3</w:t>
        </w:r>
        <w:r w:rsidRPr="00107517">
          <w:rPr>
            <w:rStyle w:val="af"/>
            <w:rFonts w:hint="eastAsia"/>
            <w:noProof/>
          </w:rPr>
          <w:t>易损件清单</w:t>
        </w:r>
        <w:r>
          <w:rPr>
            <w:noProof/>
            <w:webHidden/>
          </w:rPr>
          <w:tab/>
        </w:r>
        <w:r>
          <w:rPr>
            <w:noProof/>
            <w:webHidden/>
          </w:rPr>
          <w:fldChar w:fldCharType="begin"/>
        </w:r>
        <w:r>
          <w:rPr>
            <w:noProof/>
            <w:webHidden/>
          </w:rPr>
          <w:instrText xml:space="preserve"> PAGEREF _Toc75293355 \h </w:instrText>
        </w:r>
        <w:r>
          <w:rPr>
            <w:noProof/>
            <w:webHidden/>
          </w:rPr>
        </w:r>
        <w:r>
          <w:rPr>
            <w:noProof/>
            <w:webHidden/>
          </w:rPr>
          <w:fldChar w:fldCharType="separate"/>
        </w:r>
        <w:r>
          <w:rPr>
            <w:noProof/>
            <w:webHidden/>
          </w:rPr>
          <w:t>29</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56" w:history="1">
        <w:r w:rsidRPr="00107517">
          <w:rPr>
            <w:rStyle w:val="af"/>
            <w:noProof/>
          </w:rPr>
          <w:t>6.4</w:t>
        </w:r>
        <w:r w:rsidRPr="00107517">
          <w:rPr>
            <w:rStyle w:val="af"/>
            <w:rFonts w:hint="eastAsia"/>
            <w:noProof/>
          </w:rPr>
          <w:t>主要零部件配套厂家</w:t>
        </w:r>
        <w:r>
          <w:rPr>
            <w:noProof/>
            <w:webHidden/>
          </w:rPr>
          <w:tab/>
        </w:r>
        <w:r>
          <w:rPr>
            <w:noProof/>
            <w:webHidden/>
          </w:rPr>
          <w:fldChar w:fldCharType="begin"/>
        </w:r>
        <w:r>
          <w:rPr>
            <w:noProof/>
            <w:webHidden/>
          </w:rPr>
          <w:instrText xml:space="preserve"> PAGEREF _Toc75293356 \h </w:instrText>
        </w:r>
        <w:r>
          <w:rPr>
            <w:noProof/>
            <w:webHidden/>
          </w:rPr>
        </w:r>
        <w:r>
          <w:rPr>
            <w:noProof/>
            <w:webHidden/>
          </w:rPr>
          <w:fldChar w:fldCharType="separate"/>
        </w:r>
        <w:r>
          <w:rPr>
            <w:noProof/>
            <w:webHidden/>
          </w:rPr>
          <w:t>30</w:t>
        </w:r>
        <w:r>
          <w:rPr>
            <w:noProof/>
            <w:webHidden/>
          </w:rPr>
          <w:fldChar w:fldCharType="end"/>
        </w:r>
      </w:hyperlink>
    </w:p>
    <w:p w:rsidR="00D21E4D" w:rsidRDefault="00D21E4D" w:rsidP="00D21E4D">
      <w:pPr>
        <w:pStyle w:val="10"/>
        <w:tabs>
          <w:tab w:val="right" w:leader="dot" w:pos="9117"/>
        </w:tabs>
        <w:ind w:firstLine="480"/>
        <w:rPr>
          <w:rFonts w:asciiTheme="minorHAnsi" w:eastAsiaTheme="minorEastAsia" w:hAnsiTheme="minorHAnsi" w:cstheme="minorBidi"/>
          <w:noProof/>
          <w:kern w:val="2"/>
          <w:sz w:val="21"/>
          <w:szCs w:val="22"/>
        </w:rPr>
      </w:pPr>
      <w:hyperlink w:anchor="_Toc75293357" w:history="1">
        <w:r w:rsidRPr="00107517">
          <w:rPr>
            <w:rStyle w:val="af"/>
            <w:noProof/>
          </w:rPr>
          <w:t>7</w:t>
        </w:r>
        <w:r w:rsidRPr="00107517">
          <w:rPr>
            <w:rStyle w:val="af"/>
            <w:rFonts w:hint="eastAsia"/>
            <w:noProof/>
          </w:rPr>
          <w:t>资料提供情况</w:t>
        </w:r>
        <w:r>
          <w:rPr>
            <w:noProof/>
            <w:webHidden/>
          </w:rPr>
          <w:tab/>
        </w:r>
        <w:r>
          <w:rPr>
            <w:noProof/>
            <w:webHidden/>
          </w:rPr>
          <w:fldChar w:fldCharType="begin"/>
        </w:r>
        <w:r>
          <w:rPr>
            <w:noProof/>
            <w:webHidden/>
          </w:rPr>
          <w:instrText xml:space="preserve"> PAGEREF _Toc75293357 \h </w:instrText>
        </w:r>
        <w:r>
          <w:rPr>
            <w:noProof/>
            <w:webHidden/>
          </w:rPr>
        </w:r>
        <w:r>
          <w:rPr>
            <w:noProof/>
            <w:webHidden/>
          </w:rPr>
          <w:fldChar w:fldCharType="separate"/>
        </w:r>
        <w:r>
          <w:rPr>
            <w:noProof/>
            <w:webHidden/>
          </w:rPr>
          <w:t>31</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58" w:history="1">
        <w:r w:rsidRPr="00107517">
          <w:rPr>
            <w:rStyle w:val="af"/>
            <w:noProof/>
          </w:rPr>
          <w:t>7.1</w:t>
        </w:r>
        <w:r w:rsidRPr="00107517">
          <w:rPr>
            <w:rStyle w:val="af"/>
            <w:rFonts w:hint="eastAsia"/>
            <w:noProof/>
          </w:rPr>
          <w:t>买方需提供的资料</w:t>
        </w:r>
        <w:r>
          <w:rPr>
            <w:noProof/>
            <w:webHidden/>
          </w:rPr>
          <w:tab/>
        </w:r>
        <w:r>
          <w:rPr>
            <w:noProof/>
            <w:webHidden/>
          </w:rPr>
          <w:fldChar w:fldCharType="begin"/>
        </w:r>
        <w:r>
          <w:rPr>
            <w:noProof/>
            <w:webHidden/>
          </w:rPr>
          <w:instrText xml:space="preserve"> PAGEREF _Toc75293358 \h </w:instrText>
        </w:r>
        <w:r>
          <w:rPr>
            <w:noProof/>
            <w:webHidden/>
          </w:rPr>
        </w:r>
        <w:r>
          <w:rPr>
            <w:noProof/>
            <w:webHidden/>
          </w:rPr>
          <w:fldChar w:fldCharType="separate"/>
        </w:r>
        <w:r>
          <w:rPr>
            <w:noProof/>
            <w:webHidden/>
          </w:rPr>
          <w:t>31</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59" w:history="1">
        <w:r w:rsidRPr="00107517">
          <w:rPr>
            <w:rStyle w:val="af"/>
            <w:noProof/>
          </w:rPr>
          <w:t xml:space="preserve">7.2 </w:t>
        </w:r>
        <w:r w:rsidRPr="00107517">
          <w:rPr>
            <w:rStyle w:val="af"/>
            <w:rFonts w:hint="eastAsia"/>
            <w:noProof/>
          </w:rPr>
          <w:t>卖方需提供的资料</w:t>
        </w:r>
        <w:r>
          <w:rPr>
            <w:noProof/>
            <w:webHidden/>
          </w:rPr>
          <w:tab/>
        </w:r>
        <w:r>
          <w:rPr>
            <w:noProof/>
            <w:webHidden/>
          </w:rPr>
          <w:fldChar w:fldCharType="begin"/>
        </w:r>
        <w:r>
          <w:rPr>
            <w:noProof/>
            <w:webHidden/>
          </w:rPr>
          <w:instrText xml:space="preserve"> PAGEREF _Toc75293359 \h </w:instrText>
        </w:r>
        <w:r>
          <w:rPr>
            <w:noProof/>
            <w:webHidden/>
          </w:rPr>
        </w:r>
        <w:r>
          <w:rPr>
            <w:noProof/>
            <w:webHidden/>
          </w:rPr>
          <w:fldChar w:fldCharType="separate"/>
        </w:r>
        <w:r>
          <w:rPr>
            <w:noProof/>
            <w:webHidden/>
          </w:rPr>
          <w:t>31</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60" w:history="1">
        <w:r w:rsidRPr="00107517">
          <w:rPr>
            <w:rStyle w:val="af"/>
            <w:noProof/>
          </w:rPr>
          <w:t>7.3</w:t>
        </w:r>
        <w:r w:rsidRPr="00107517">
          <w:rPr>
            <w:rStyle w:val="af"/>
            <w:rFonts w:hint="eastAsia"/>
            <w:noProof/>
          </w:rPr>
          <w:t>随货提供</w:t>
        </w:r>
        <w:r>
          <w:rPr>
            <w:noProof/>
            <w:webHidden/>
          </w:rPr>
          <w:tab/>
        </w:r>
        <w:r>
          <w:rPr>
            <w:noProof/>
            <w:webHidden/>
          </w:rPr>
          <w:fldChar w:fldCharType="begin"/>
        </w:r>
        <w:r>
          <w:rPr>
            <w:noProof/>
            <w:webHidden/>
          </w:rPr>
          <w:instrText xml:space="preserve"> PAGEREF _Toc75293360 \h </w:instrText>
        </w:r>
        <w:r>
          <w:rPr>
            <w:noProof/>
            <w:webHidden/>
          </w:rPr>
        </w:r>
        <w:r>
          <w:rPr>
            <w:noProof/>
            <w:webHidden/>
          </w:rPr>
          <w:fldChar w:fldCharType="separate"/>
        </w:r>
        <w:r>
          <w:rPr>
            <w:noProof/>
            <w:webHidden/>
          </w:rPr>
          <w:t>31</w:t>
        </w:r>
        <w:r>
          <w:rPr>
            <w:noProof/>
            <w:webHidden/>
          </w:rPr>
          <w:fldChar w:fldCharType="end"/>
        </w:r>
      </w:hyperlink>
    </w:p>
    <w:p w:rsidR="00D21E4D" w:rsidRDefault="00D21E4D" w:rsidP="00D21E4D">
      <w:pPr>
        <w:pStyle w:val="10"/>
        <w:tabs>
          <w:tab w:val="right" w:leader="dot" w:pos="9117"/>
        </w:tabs>
        <w:ind w:firstLine="480"/>
        <w:rPr>
          <w:rFonts w:asciiTheme="minorHAnsi" w:eastAsiaTheme="minorEastAsia" w:hAnsiTheme="minorHAnsi" w:cstheme="minorBidi"/>
          <w:noProof/>
          <w:kern w:val="2"/>
          <w:sz w:val="21"/>
          <w:szCs w:val="22"/>
        </w:rPr>
      </w:pPr>
      <w:hyperlink w:anchor="_Toc75293361" w:history="1">
        <w:r w:rsidRPr="00107517">
          <w:rPr>
            <w:rStyle w:val="af"/>
            <w:noProof/>
          </w:rPr>
          <w:t>8</w:t>
        </w:r>
        <w:r w:rsidRPr="00107517">
          <w:rPr>
            <w:rStyle w:val="af"/>
            <w:rFonts w:hint="eastAsia"/>
            <w:noProof/>
          </w:rPr>
          <w:t>质量保证值</w:t>
        </w:r>
        <w:r>
          <w:rPr>
            <w:noProof/>
            <w:webHidden/>
          </w:rPr>
          <w:tab/>
        </w:r>
        <w:r>
          <w:rPr>
            <w:noProof/>
            <w:webHidden/>
          </w:rPr>
          <w:fldChar w:fldCharType="begin"/>
        </w:r>
        <w:r>
          <w:rPr>
            <w:noProof/>
            <w:webHidden/>
          </w:rPr>
          <w:instrText xml:space="preserve"> PAGEREF _Toc75293361 \h </w:instrText>
        </w:r>
        <w:r>
          <w:rPr>
            <w:noProof/>
            <w:webHidden/>
          </w:rPr>
        </w:r>
        <w:r>
          <w:rPr>
            <w:noProof/>
            <w:webHidden/>
          </w:rPr>
          <w:fldChar w:fldCharType="separate"/>
        </w:r>
        <w:r>
          <w:rPr>
            <w:noProof/>
            <w:webHidden/>
          </w:rPr>
          <w:t>32</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62" w:history="1">
        <w:r w:rsidRPr="00107517">
          <w:rPr>
            <w:rStyle w:val="af"/>
            <w:noProof/>
          </w:rPr>
          <w:t xml:space="preserve">8.1 </w:t>
        </w:r>
        <w:r w:rsidRPr="00107517">
          <w:rPr>
            <w:rStyle w:val="af"/>
            <w:rFonts w:hint="eastAsia"/>
            <w:noProof/>
          </w:rPr>
          <w:t>可靠性</w:t>
        </w:r>
        <w:r>
          <w:rPr>
            <w:noProof/>
            <w:webHidden/>
          </w:rPr>
          <w:tab/>
        </w:r>
        <w:r>
          <w:rPr>
            <w:noProof/>
            <w:webHidden/>
          </w:rPr>
          <w:fldChar w:fldCharType="begin"/>
        </w:r>
        <w:r>
          <w:rPr>
            <w:noProof/>
            <w:webHidden/>
          </w:rPr>
          <w:instrText xml:space="preserve"> PAGEREF _Toc75293362 \h </w:instrText>
        </w:r>
        <w:r>
          <w:rPr>
            <w:noProof/>
            <w:webHidden/>
          </w:rPr>
        </w:r>
        <w:r>
          <w:rPr>
            <w:noProof/>
            <w:webHidden/>
          </w:rPr>
          <w:fldChar w:fldCharType="separate"/>
        </w:r>
        <w:r>
          <w:rPr>
            <w:noProof/>
            <w:webHidden/>
          </w:rPr>
          <w:t>32</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63" w:history="1">
        <w:r w:rsidRPr="00107517">
          <w:rPr>
            <w:rStyle w:val="af"/>
            <w:noProof/>
          </w:rPr>
          <w:t xml:space="preserve">8.2 </w:t>
        </w:r>
        <w:r w:rsidRPr="00107517">
          <w:rPr>
            <w:rStyle w:val="af"/>
            <w:rFonts w:hint="eastAsia"/>
            <w:noProof/>
          </w:rPr>
          <w:t>关键部件的使用寿命</w:t>
        </w:r>
        <w:r>
          <w:rPr>
            <w:noProof/>
            <w:webHidden/>
          </w:rPr>
          <w:tab/>
        </w:r>
        <w:r>
          <w:rPr>
            <w:noProof/>
            <w:webHidden/>
          </w:rPr>
          <w:fldChar w:fldCharType="begin"/>
        </w:r>
        <w:r>
          <w:rPr>
            <w:noProof/>
            <w:webHidden/>
          </w:rPr>
          <w:instrText xml:space="preserve"> PAGEREF _Toc75293363 \h </w:instrText>
        </w:r>
        <w:r>
          <w:rPr>
            <w:noProof/>
            <w:webHidden/>
          </w:rPr>
        </w:r>
        <w:r>
          <w:rPr>
            <w:noProof/>
            <w:webHidden/>
          </w:rPr>
          <w:fldChar w:fldCharType="separate"/>
        </w:r>
        <w:r>
          <w:rPr>
            <w:noProof/>
            <w:webHidden/>
          </w:rPr>
          <w:t>32</w:t>
        </w:r>
        <w:r>
          <w:rPr>
            <w:noProof/>
            <w:webHidden/>
          </w:rPr>
          <w:fldChar w:fldCharType="end"/>
        </w:r>
      </w:hyperlink>
    </w:p>
    <w:p w:rsidR="00D21E4D" w:rsidRDefault="00D21E4D" w:rsidP="00D21E4D">
      <w:pPr>
        <w:pStyle w:val="20"/>
        <w:tabs>
          <w:tab w:val="right" w:leader="dot" w:pos="9117"/>
        </w:tabs>
        <w:ind w:firstLine="400"/>
        <w:rPr>
          <w:rFonts w:asciiTheme="minorHAnsi" w:eastAsiaTheme="minorEastAsia" w:hAnsiTheme="minorHAnsi" w:cstheme="minorBidi"/>
          <w:smallCaps w:val="0"/>
          <w:noProof/>
          <w:kern w:val="2"/>
          <w:sz w:val="21"/>
          <w:szCs w:val="22"/>
        </w:rPr>
      </w:pPr>
      <w:hyperlink w:anchor="_Toc75293364" w:history="1">
        <w:r w:rsidRPr="00107517">
          <w:rPr>
            <w:rStyle w:val="af"/>
            <w:noProof/>
          </w:rPr>
          <w:t xml:space="preserve">8.3 </w:t>
        </w:r>
        <w:r w:rsidRPr="00107517">
          <w:rPr>
            <w:rStyle w:val="af"/>
            <w:rFonts w:hint="eastAsia"/>
            <w:noProof/>
          </w:rPr>
          <w:t>测量系统运行可靠性</w:t>
        </w:r>
        <w:r>
          <w:rPr>
            <w:noProof/>
            <w:webHidden/>
          </w:rPr>
          <w:tab/>
        </w:r>
        <w:r>
          <w:rPr>
            <w:noProof/>
            <w:webHidden/>
          </w:rPr>
          <w:fldChar w:fldCharType="begin"/>
        </w:r>
        <w:r>
          <w:rPr>
            <w:noProof/>
            <w:webHidden/>
          </w:rPr>
          <w:instrText xml:space="preserve"> PAGEREF _Toc75293364 \h </w:instrText>
        </w:r>
        <w:r>
          <w:rPr>
            <w:noProof/>
            <w:webHidden/>
          </w:rPr>
        </w:r>
        <w:r>
          <w:rPr>
            <w:noProof/>
            <w:webHidden/>
          </w:rPr>
          <w:fldChar w:fldCharType="separate"/>
        </w:r>
        <w:r>
          <w:rPr>
            <w:noProof/>
            <w:webHidden/>
          </w:rPr>
          <w:t>32</w:t>
        </w:r>
        <w:r>
          <w:rPr>
            <w:noProof/>
            <w:webHidden/>
          </w:rPr>
          <w:fldChar w:fldCharType="end"/>
        </w:r>
      </w:hyperlink>
    </w:p>
    <w:p w:rsidR="00D21E4D" w:rsidRDefault="00D21E4D" w:rsidP="00D21E4D">
      <w:pPr>
        <w:pStyle w:val="10"/>
        <w:tabs>
          <w:tab w:val="right" w:leader="dot" w:pos="9117"/>
        </w:tabs>
        <w:ind w:firstLine="480"/>
        <w:rPr>
          <w:rFonts w:asciiTheme="minorHAnsi" w:eastAsiaTheme="minorEastAsia" w:hAnsiTheme="minorHAnsi" w:cstheme="minorBidi"/>
          <w:noProof/>
          <w:kern w:val="2"/>
          <w:sz w:val="21"/>
          <w:szCs w:val="22"/>
        </w:rPr>
      </w:pPr>
      <w:hyperlink w:anchor="_Toc75293365" w:history="1">
        <w:r w:rsidRPr="00107517">
          <w:rPr>
            <w:rStyle w:val="af"/>
            <w:noProof/>
          </w:rPr>
          <w:t xml:space="preserve">9 </w:t>
        </w:r>
        <w:r w:rsidRPr="00107517">
          <w:rPr>
            <w:rStyle w:val="af"/>
            <w:rFonts w:hint="eastAsia"/>
            <w:noProof/>
          </w:rPr>
          <w:t>服务及承诺</w:t>
        </w:r>
        <w:r>
          <w:rPr>
            <w:noProof/>
            <w:webHidden/>
          </w:rPr>
          <w:tab/>
        </w:r>
        <w:r>
          <w:rPr>
            <w:noProof/>
            <w:webHidden/>
          </w:rPr>
          <w:fldChar w:fldCharType="begin"/>
        </w:r>
        <w:r>
          <w:rPr>
            <w:noProof/>
            <w:webHidden/>
          </w:rPr>
          <w:instrText xml:space="preserve"> PAGEREF _Toc75293365 \h </w:instrText>
        </w:r>
        <w:r>
          <w:rPr>
            <w:noProof/>
            <w:webHidden/>
          </w:rPr>
        </w:r>
        <w:r>
          <w:rPr>
            <w:noProof/>
            <w:webHidden/>
          </w:rPr>
          <w:fldChar w:fldCharType="separate"/>
        </w:r>
        <w:r>
          <w:rPr>
            <w:noProof/>
            <w:webHidden/>
          </w:rPr>
          <w:t>33</w:t>
        </w:r>
        <w:r>
          <w:rPr>
            <w:noProof/>
            <w:webHidden/>
          </w:rPr>
          <w:fldChar w:fldCharType="end"/>
        </w:r>
      </w:hyperlink>
    </w:p>
    <w:p w:rsidR="002B5BE3" w:rsidRDefault="004218EC" w:rsidP="00CF3D14">
      <w:pPr>
        <w:pStyle w:val="1"/>
      </w:pPr>
      <w:r w:rsidRPr="0011276B">
        <w:rPr>
          <w:sz w:val="24"/>
          <w:szCs w:val="24"/>
        </w:rPr>
        <w:lastRenderedPageBreak/>
        <w:fldChar w:fldCharType="end"/>
      </w:r>
      <w:bookmarkStart w:id="1" w:name="_Toc75293332"/>
      <w:r w:rsidR="002B5BE3" w:rsidRPr="00CF3D14">
        <w:rPr>
          <w:rFonts w:hint="eastAsia"/>
        </w:rPr>
        <w:t>1</w:t>
      </w:r>
      <w:r w:rsidR="001B62A6">
        <w:rPr>
          <w:rFonts w:hint="eastAsia"/>
        </w:rPr>
        <w:t>蓝鹏测径仪系统简介</w:t>
      </w:r>
      <w:bookmarkEnd w:id="1"/>
    </w:p>
    <w:p w:rsidR="00A40760" w:rsidRPr="00A40760" w:rsidRDefault="00A40760" w:rsidP="00A40760">
      <w:pPr>
        <w:pStyle w:val="2"/>
      </w:pPr>
      <w:bookmarkStart w:id="2" w:name="_Toc75293333"/>
      <w:r>
        <w:rPr>
          <w:rFonts w:hint="eastAsia"/>
        </w:rPr>
        <w:t xml:space="preserve">1.1 </w:t>
      </w:r>
      <w:r>
        <w:rPr>
          <w:rFonts w:hint="eastAsia"/>
        </w:rPr>
        <w:t>测径仪产品</w:t>
      </w:r>
      <w:r w:rsidR="00744569">
        <w:rPr>
          <w:rFonts w:hint="eastAsia"/>
        </w:rPr>
        <w:t>系列</w:t>
      </w:r>
      <w:bookmarkEnd w:id="2"/>
    </w:p>
    <w:p w:rsidR="00F03C5B" w:rsidRDefault="00664AB3" w:rsidP="00A40760">
      <w:pPr>
        <w:ind w:firstLine="480"/>
      </w:pPr>
      <w:r w:rsidRPr="00664AB3">
        <w:rPr>
          <w:rFonts w:hint="eastAsia"/>
        </w:rPr>
        <w:t>保定市蓝鹏测控科技有限公司是专业从事工业测量仪器研发、生产、销售的高新技术企业</w:t>
      </w:r>
      <w:r w:rsidR="00F44030">
        <w:rPr>
          <w:rFonts w:hint="eastAsia"/>
        </w:rPr>
        <w:t>，</w:t>
      </w:r>
      <w:r w:rsidR="00DB2ADA">
        <w:rPr>
          <w:rFonts w:hint="eastAsia"/>
        </w:rPr>
        <w:t>我们的</w:t>
      </w:r>
      <w:r w:rsidR="00F44030">
        <w:rPr>
          <w:rFonts w:hint="eastAsia"/>
        </w:rPr>
        <w:t>产品广泛应用</w:t>
      </w:r>
      <w:r w:rsidR="00EC1575">
        <w:rPr>
          <w:rFonts w:hint="eastAsia"/>
        </w:rPr>
        <w:t>于</w:t>
      </w:r>
      <w:r w:rsidR="00DB2ADA">
        <w:rPr>
          <w:rFonts w:hint="eastAsia"/>
        </w:rPr>
        <w:t>许多</w:t>
      </w:r>
      <w:r w:rsidR="00F44030">
        <w:rPr>
          <w:rFonts w:hint="eastAsia"/>
        </w:rPr>
        <w:t>生产领域。</w:t>
      </w:r>
      <w:r w:rsidR="004A031A">
        <w:rPr>
          <w:rFonts w:hint="eastAsia"/>
        </w:rPr>
        <w:t>钢铁热轧生产线测径仪</w:t>
      </w:r>
      <w:r w:rsidR="00DB2ADA">
        <w:rPr>
          <w:rFonts w:hint="eastAsia"/>
        </w:rPr>
        <w:t>是我公司的系列化主打产品</w:t>
      </w:r>
      <w:r w:rsidR="004A031A">
        <w:rPr>
          <w:rFonts w:hint="eastAsia"/>
        </w:rPr>
        <w:t>，</w:t>
      </w:r>
      <w:r w:rsidRPr="00664AB3">
        <w:rPr>
          <w:rFonts w:hint="eastAsia"/>
        </w:rPr>
        <w:t>主要有</w:t>
      </w:r>
      <w:r w:rsidR="00DB2ADA">
        <w:rPr>
          <w:rFonts w:hint="eastAsia"/>
        </w:rPr>
        <w:t>以下几种型号</w:t>
      </w:r>
      <w:r w:rsidRPr="00664AB3">
        <w:rPr>
          <w:rFonts w:hint="eastAsia"/>
        </w:rPr>
        <w:t>：</w:t>
      </w:r>
    </w:p>
    <w:p w:rsidR="00F03C5B" w:rsidRDefault="00F03C5B" w:rsidP="00F03C5B">
      <w:pPr>
        <w:ind w:firstLine="480"/>
      </w:pPr>
      <w:r>
        <w:rPr>
          <w:rFonts w:hint="eastAsia"/>
        </w:rPr>
        <w:t>1</w:t>
      </w:r>
      <w:r>
        <w:rPr>
          <w:rFonts w:hint="eastAsia"/>
        </w:rPr>
        <w:t>）</w:t>
      </w:r>
      <w:r>
        <w:rPr>
          <w:rFonts w:hint="eastAsia"/>
        </w:rPr>
        <w:t>JG08-DG40</w:t>
      </w:r>
      <w:r>
        <w:rPr>
          <w:rFonts w:hint="eastAsia"/>
        </w:rPr>
        <w:t>型智能在线测径仪（可测螺纹钢）</w:t>
      </w:r>
    </w:p>
    <w:p w:rsidR="00F03C5B" w:rsidRDefault="00F03C5B" w:rsidP="00F03C5B">
      <w:pPr>
        <w:ind w:firstLine="480"/>
      </w:pPr>
      <w:r>
        <w:rPr>
          <w:rFonts w:hint="eastAsia"/>
        </w:rPr>
        <w:t>2</w:t>
      </w:r>
      <w:r>
        <w:rPr>
          <w:rFonts w:hint="eastAsia"/>
        </w:rPr>
        <w:t>）</w:t>
      </w:r>
      <w:r>
        <w:rPr>
          <w:rFonts w:hint="eastAsia"/>
        </w:rPr>
        <w:t>JG16P-DG40</w:t>
      </w:r>
      <w:r>
        <w:rPr>
          <w:rFonts w:hint="eastAsia"/>
        </w:rPr>
        <w:t>型双切分</w:t>
      </w:r>
      <w:r w:rsidR="00027579">
        <w:rPr>
          <w:rFonts w:hint="eastAsia"/>
        </w:rPr>
        <w:t>智能</w:t>
      </w:r>
      <w:r>
        <w:rPr>
          <w:rFonts w:hint="eastAsia"/>
        </w:rPr>
        <w:t>测径仪（可测螺纹钢）</w:t>
      </w:r>
    </w:p>
    <w:p w:rsidR="00F03C5B" w:rsidRPr="00F03C5B" w:rsidRDefault="00F03C5B" w:rsidP="00F03C5B">
      <w:pPr>
        <w:ind w:firstLine="480"/>
      </w:pPr>
      <w:r>
        <w:rPr>
          <w:rFonts w:hint="eastAsia"/>
        </w:rPr>
        <w:t>3</w:t>
      </w:r>
      <w:r>
        <w:rPr>
          <w:rFonts w:hint="eastAsia"/>
        </w:rPr>
        <w:t>）</w:t>
      </w:r>
      <w:r>
        <w:rPr>
          <w:rFonts w:hint="eastAsia"/>
        </w:rPr>
        <w:t>JG24P-DG40</w:t>
      </w:r>
      <w:r>
        <w:rPr>
          <w:rFonts w:hint="eastAsia"/>
        </w:rPr>
        <w:t>型三切分</w:t>
      </w:r>
      <w:r w:rsidR="00027579">
        <w:rPr>
          <w:rFonts w:hint="eastAsia"/>
        </w:rPr>
        <w:t>智能</w:t>
      </w:r>
      <w:r>
        <w:rPr>
          <w:rFonts w:hint="eastAsia"/>
        </w:rPr>
        <w:t>测径仪（可测螺纹钢）</w:t>
      </w:r>
    </w:p>
    <w:p w:rsidR="00F03C5B" w:rsidRDefault="00F03C5B" w:rsidP="00F03C5B">
      <w:pPr>
        <w:ind w:firstLine="480"/>
      </w:pPr>
      <w:r>
        <w:rPr>
          <w:rFonts w:hint="eastAsia"/>
        </w:rPr>
        <w:t>4</w:t>
      </w:r>
      <w:r>
        <w:rPr>
          <w:rFonts w:hint="eastAsia"/>
        </w:rPr>
        <w:t>）</w:t>
      </w:r>
      <w:r>
        <w:rPr>
          <w:rFonts w:hint="eastAsia"/>
        </w:rPr>
        <w:t>JG08-DG70</w:t>
      </w:r>
      <w:r>
        <w:rPr>
          <w:rFonts w:hint="eastAsia"/>
        </w:rPr>
        <w:t>型在线测径仪（可测螺纹钢）</w:t>
      </w:r>
    </w:p>
    <w:p w:rsidR="00F03C5B" w:rsidRDefault="00F03C5B" w:rsidP="00F03C5B">
      <w:pPr>
        <w:ind w:firstLine="480"/>
      </w:pPr>
      <w:r>
        <w:rPr>
          <w:rFonts w:hint="eastAsia"/>
        </w:rPr>
        <w:t>5</w:t>
      </w:r>
      <w:r>
        <w:rPr>
          <w:rFonts w:hint="eastAsia"/>
        </w:rPr>
        <w:t>）</w:t>
      </w:r>
      <w:r>
        <w:rPr>
          <w:rFonts w:hint="eastAsia"/>
        </w:rPr>
        <w:t>JG12-D/SG150</w:t>
      </w:r>
      <w:r>
        <w:rPr>
          <w:rFonts w:hint="eastAsia"/>
        </w:rPr>
        <w:t>型中棒、管材在线测径仪</w:t>
      </w:r>
    </w:p>
    <w:p w:rsidR="00F03C5B" w:rsidRDefault="00F03C5B" w:rsidP="00F03C5B">
      <w:pPr>
        <w:ind w:firstLine="480"/>
      </w:pPr>
      <w:r>
        <w:rPr>
          <w:rFonts w:hint="eastAsia"/>
        </w:rPr>
        <w:t>6</w:t>
      </w:r>
      <w:r>
        <w:rPr>
          <w:rFonts w:hint="eastAsia"/>
        </w:rPr>
        <w:t>）</w:t>
      </w:r>
      <w:r>
        <w:rPr>
          <w:rFonts w:hint="eastAsia"/>
        </w:rPr>
        <w:t>JG04-SG300</w:t>
      </w:r>
      <w:r>
        <w:rPr>
          <w:rFonts w:hint="eastAsia"/>
        </w:rPr>
        <w:t>型大棒、管材在线测径仪</w:t>
      </w:r>
    </w:p>
    <w:p w:rsidR="00F03C5B" w:rsidRDefault="00F03C5B" w:rsidP="00F03C5B">
      <w:pPr>
        <w:ind w:firstLine="480"/>
      </w:pPr>
      <w:r>
        <w:rPr>
          <w:rFonts w:hint="eastAsia"/>
        </w:rPr>
        <w:t>7</w:t>
      </w:r>
      <w:r>
        <w:rPr>
          <w:rFonts w:hint="eastAsia"/>
        </w:rPr>
        <w:t>）</w:t>
      </w:r>
      <w:r>
        <w:rPr>
          <w:rFonts w:hint="eastAsia"/>
        </w:rPr>
        <w:t>JG01-SY700</w:t>
      </w:r>
      <w:r>
        <w:rPr>
          <w:rFonts w:hint="eastAsia"/>
        </w:rPr>
        <w:t>型规格可调大直径在线测径仪</w:t>
      </w:r>
    </w:p>
    <w:p w:rsidR="00F03C5B" w:rsidRDefault="00F03C5B" w:rsidP="00F03C5B">
      <w:pPr>
        <w:ind w:firstLine="480"/>
      </w:pPr>
      <w:r>
        <w:rPr>
          <w:rFonts w:hint="eastAsia"/>
        </w:rPr>
        <w:t>8</w:t>
      </w:r>
      <w:r>
        <w:rPr>
          <w:rFonts w:hint="eastAsia"/>
        </w:rPr>
        <w:t>）</w:t>
      </w:r>
      <w:r>
        <w:rPr>
          <w:rFonts w:hint="eastAsia"/>
        </w:rPr>
        <w:t>JX04-DG35</w:t>
      </w:r>
      <w:r>
        <w:rPr>
          <w:rFonts w:hint="eastAsia"/>
        </w:rPr>
        <w:t>型锚杆、螺纹钢专用在线测径仪（图像处理测量方式）</w:t>
      </w:r>
    </w:p>
    <w:p w:rsidR="00F03C5B" w:rsidRDefault="00F03C5B" w:rsidP="00F03C5B">
      <w:pPr>
        <w:ind w:firstLine="480"/>
      </w:pPr>
      <w:r>
        <w:rPr>
          <w:rFonts w:hint="eastAsia"/>
        </w:rPr>
        <w:t>根据轧钢生产线以及用户的测量和控制要求，选择不同型号的测径仪系统安装在生产线的不同位置，可以达到对产品的最佳测量和控制效果。测径仪的最佳安装位置如图</w:t>
      </w:r>
      <w:r>
        <w:rPr>
          <w:rFonts w:hint="eastAsia"/>
        </w:rPr>
        <w:t>1.1</w:t>
      </w:r>
      <w:r>
        <w:rPr>
          <w:rFonts w:hint="eastAsia"/>
        </w:rPr>
        <w:t>所示。</w:t>
      </w:r>
    </w:p>
    <w:p w:rsidR="00F03C5B" w:rsidRDefault="00F03C5B" w:rsidP="00F03C5B">
      <w:pPr>
        <w:spacing w:line="240" w:lineRule="auto"/>
        <w:ind w:firstLineChars="0" w:firstLine="0"/>
        <w:jc w:val="center"/>
      </w:pPr>
      <w:r>
        <w:rPr>
          <w:noProof/>
        </w:rPr>
        <w:drawing>
          <wp:inline distT="0" distB="0" distL="0" distR="0">
            <wp:extent cx="5631180" cy="1775460"/>
            <wp:effectExtent l="0" t="0" r="0" b="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1180" cy="1775460"/>
                    </a:xfrm>
                    <a:prstGeom prst="rect">
                      <a:avLst/>
                    </a:prstGeom>
                    <a:noFill/>
                    <a:ln>
                      <a:noFill/>
                    </a:ln>
                    <a:effectLst/>
                  </pic:spPr>
                </pic:pic>
              </a:graphicData>
            </a:graphic>
          </wp:inline>
        </w:drawing>
      </w:r>
    </w:p>
    <w:p w:rsidR="00F03C5B" w:rsidRPr="007A5E41" w:rsidRDefault="00F03C5B" w:rsidP="00F03C5B">
      <w:pPr>
        <w:ind w:firstLine="420"/>
        <w:jc w:val="center"/>
        <w:rPr>
          <w:sz w:val="21"/>
          <w:szCs w:val="21"/>
        </w:rPr>
      </w:pPr>
      <w:r w:rsidRPr="007A5E41">
        <w:rPr>
          <w:rFonts w:hint="eastAsia"/>
          <w:sz w:val="21"/>
          <w:szCs w:val="21"/>
        </w:rPr>
        <w:t>图</w:t>
      </w:r>
      <w:r w:rsidRPr="007A5E41">
        <w:rPr>
          <w:rFonts w:hint="eastAsia"/>
          <w:sz w:val="21"/>
          <w:szCs w:val="21"/>
        </w:rPr>
        <w:t xml:space="preserve">1.1 </w:t>
      </w:r>
      <w:r w:rsidRPr="007A5E41">
        <w:rPr>
          <w:rFonts w:hint="eastAsia"/>
          <w:sz w:val="21"/>
          <w:szCs w:val="21"/>
        </w:rPr>
        <w:t>测径仪的最佳安装位置</w:t>
      </w:r>
    </w:p>
    <w:p w:rsidR="00114034" w:rsidRDefault="00A40760" w:rsidP="00A40760">
      <w:pPr>
        <w:pStyle w:val="2"/>
      </w:pPr>
      <w:bookmarkStart w:id="3" w:name="_Toc75293334"/>
      <w:r>
        <w:rPr>
          <w:rFonts w:hint="eastAsia"/>
        </w:rPr>
        <w:t xml:space="preserve">1.2 </w:t>
      </w:r>
      <w:r>
        <w:rPr>
          <w:rFonts w:hint="eastAsia"/>
        </w:rPr>
        <w:t>测径仪的基本测量原理</w:t>
      </w:r>
      <w:bookmarkEnd w:id="3"/>
    </w:p>
    <w:p w:rsidR="00663C10" w:rsidRDefault="00663C10" w:rsidP="00663C10">
      <w:pPr>
        <w:ind w:firstLine="480"/>
        <w:rPr>
          <w:rFonts w:ascii="宋体" w:hAnsi="宋体"/>
          <w:color w:val="000000"/>
        </w:rPr>
      </w:pPr>
      <w:r w:rsidRPr="00677532">
        <w:rPr>
          <w:rFonts w:hint="eastAsia"/>
          <w:snapToGrid w:val="0"/>
        </w:rPr>
        <w:t>蓝鹏测径仪采用的是</w:t>
      </w:r>
      <w:r w:rsidRPr="00677532">
        <w:rPr>
          <w:rFonts w:hint="eastAsia"/>
          <w:snapToGrid w:val="0"/>
        </w:rPr>
        <w:t>CCD</w:t>
      </w:r>
      <w:r w:rsidRPr="00677532">
        <w:rPr>
          <w:rFonts w:hint="eastAsia"/>
          <w:snapToGrid w:val="0"/>
        </w:rPr>
        <w:t>成像法测量</w:t>
      </w:r>
      <w:r>
        <w:rPr>
          <w:rFonts w:hint="eastAsia"/>
          <w:snapToGrid w:val="0"/>
        </w:rPr>
        <w:t>，</w:t>
      </w:r>
      <w:r w:rsidRPr="00677532">
        <w:rPr>
          <w:rFonts w:hint="eastAsia"/>
          <w:snapToGrid w:val="0"/>
        </w:rPr>
        <w:t>CCD</w:t>
      </w:r>
      <w:r w:rsidRPr="00677532">
        <w:rPr>
          <w:rFonts w:hint="eastAsia"/>
          <w:snapToGrid w:val="0"/>
        </w:rPr>
        <w:t>成像</w:t>
      </w:r>
      <w:r>
        <w:rPr>
          <w:rFonts w:hint="eastAsia"/>
          <w:snapToGrid w:val="0"/>
        </w:rPr>
        <w:t>法是指将被测物放置在</w:t>
      </w:r>
      <w:r>
        <w:rPr>
          <w:rFonts w:hint="eastAsia"/>
          <w:lang w:bidi="en-US"/>
        </w:rPr>
        <w:t>物方远心光路系统中进行成像，并利用成像位置的</w:t>
      </w:r>
      <w:r>
        <w:rPr>
          <w:rFonts w:hint="eastAsia"/>
          <w:lang w:bidi="en-US"/>
        </w:rPr>
        <w:t>CCD</w:t>
      </w:r>
      <w:r>
        <w:rPr>
          <w:rFonts w:hint="eastAsia"/>
          <w:lang w:bidi="en-US"/>
        </w:rPr>
        <w:t>芯片接收成像信息进行尺寸测量的方法。该测量方法的优点主要有两个：一是成像边界清晰，光电信号可以精确到</w:t>
      </w:r>
      <w:r>
        <w:rPr>
          <w:rFonts w:hint="eastAsia"/>
          <w:lang w:bidi="en-US"/>
        </w:rPr>
        <w:t>CCD</w:t>
      </w:r>
      <w:r>
        <w:rPr>
          <w:rFonts w:hint="eastAsia"/>
          <w:lang w:bidi="en-US"/>
        </w:rPr>
        <w:t>芯片上</w:t>
      </w:r>
      <w:r>
        <w:rPr>
          <w:rFonts w:hint="eastAsia"/>
          <w:lang w:bidi="en-US"/>
        </w:rPr>
        <w:lastRenderedPageBreak/>
        <w:t>的</w:t>
      </w:r>
      <w:r>
        <w:rPr>
          <w:rFonts w:hint="eastAsia"/>
          <w:lang w:bidi="en-US"/>
        </w:rPr>
        <w:t>1</w:t>
      </w:r>
      <w:r>
        <w:rPr>
          <w:rFonts w:hint="eastAsia"/>
          <w:lang w:bidi="en-US"/>
        </w:rPr>
        <w:t>个像元，测量精度较高；二是被测物在物方远心光路（即平行光视场）中沿测头的轴向或径向移动时，成像的大小不变，有利于高精度测量。</w:t>
      </w:r>
    </w:p>
    <w:p w:rsidR="00663C10" w:rsidRDefault="00663C10" w:rsidP="00663C10">
      <w:pPr>
        <w:ind w:firstLine="480"/>
        <w:rPr>
          <w:rFonts w:ascii="宋体" w:hAnsi="宋体"/>
          <w:color w:val="000000"/>
        </w:rPr>
      </w:pPr>
      <w:r>
        <w:rPr>
          <w:rFonts w:ascii="宋体" w:hAnsi="宋体" w:hint="eastAsia"/>
          <w:color w:val="000000"/>
        </w:rPr>
        <w:t>测径仪的基本测量单元是测头部件，它的作用是将被测物在CCD芯片上清晰的成像，并采集、放大芯片输出的电信号。测头部件主要由发射镜头和接收镜头组成，其测量原理图如下图所示：</w:t>
      </w:r>
    </w:p>
    <w:p w:rsidR="00663C10" w:rsidRDefault="00663C10" w:rsidP="00663C10">
      <w:pPr>
        <w:spacing w:line="240" w:lineRule="auto"/>
        <w:ind w:firstLineChars="0" w:firstLine="0"/>
        <w:rPr>
          <w:rFonts w:ascii="宋体" w:hAnsi="宋体"/>
          <w:color w:val="000000"/>
        </w:rPr>
      </w:pPr>
      <w:r>
        <w:rPr>
          <w:rFonts w:ascii="宋体" w:hAnsi="宋体"/>
          <w:noProof/>
          <w:color w:val="000000"/>
        </w:rPr>
        <w:drawing>
          <wp:inline distT="0" distB="0" distL="0" distR="0">
            <wp:extent cx="5721985" cy="1676400"/>
            <wp:effectExtent l="0" t="0" r="0" b="0"/>
            <wp:docPr id="11" name="图片 11" descr="测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测头结构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985" cy="1676400"/>
                    </a:xfrm>
                    <a:prstGeom prst="rect">
                      <a:avLst/>
                    </a:prstGeom>
                    <a:noFill/>
                    <a:ln>
                      <a:noFill/>
                    </a:ln>
                  </pic:spPr>
                </pic:pic>
              </a:graphicData>
            </a:graphic>
          </wp:inline>
        </w:drawing>
      </w:r>
    </w:p>
    <w:p w:rsidR="00663C10" w:rsidRPr="007A5E41" w:rsidRDefault="00663C10" w:rsidP="00663C10">
      <w:pPr>
        <w:ind w:firstLineChars="0" w:firstLine="0"/>
        <w:jc w:val="center"/>
        <w:rPr>
          <w:color w:val="000000"/>
          <w:sz w:val="21"/>
          <w:szCs w:val="21"/>
        </w:rPr>
      </w:pPr>
      <w:r w:rsidRPr="007A5E41">
        <w:rPr>
          <w:rFonts w:hint="eastAsia"/>
          <w:color w:val="000000"/>
          <w:sz w:val="21"/>
          <w:szCs w:val="21"/>
        </w:rPr>
        <w:t>图</w:t>
      </w:r>
      <w:r w:rsidRPr="007A5E41">
        <w:rPr>
          <w:rFonts w:hint="eastAsia"/>
          <w:color w:val="000000"/>
          <w:sz w:val="21"/>
          <w:szCs w:val="21"/>
        </w:rPr>
        <w:t xml:space="preserve">1.2 </w:t>
      </w:r>
      <w:r w:rsidRPr="007A5E41">
        <w:rPr>
          <w:rFonts w:hint="eastAsia"/>
          <w:color w:val="000000"/>
          <w:sz w:val="21"/>
          <w:szCs w:val="21"/>
        </w:rPr>
        <w:t>光电测头的测量原理</w:t>
      </w:r>
    </w:p>
    <w:p w:rsidR="00663C10" w:rsidRDefault="00663C10" w:rsidP="00663C10">
      <w:pPr>
        <w:ind w:firstLine="480"/>
        <w:rPr>
          <w:rFonts w:ascii="宋体" w:hAnsi="宋体"/>
          <w:color w:val="000000"/>
          <w:lang w:bidi="en-US"/>
        </w:rPr>
      </w:pPr>
      <w:r>
        <w:rPr>
          <w:rFonts w:ascii="宋体" w:hAnsi="宋体" w:hint="eastAsia"/>
          <w:color w:val="000000"/>
          <w:lang w:bidi="en-US"/>
        </w:rPr>
        <w:t>测头部件的工作过程和原理是：发射镜头内置一个点光源，点光源发出的光通过透镜系统（即镜片组）后形成准直平行光视场。准直平行光直接射向接收镜头，经过接收镜头内的透镜系统后聚焦，通过位于焦点位置的光阑小孔后在CCD芯片上成像。当视场中通过被测物时，被测物遮挡的部位将在CCD上出现一个边界清晰的阴影。CCD芯片是测头部件中的光电转换元件，它可以将接收到的光信号转换成电信号。电信号由信号采集电路接收、放大，再进行数字化处理后向上位机传输。</w:t>
      </w:r>
    </w:p>
    <w:p w:rsidR="00A40760" w:rsidRDefault="00663C10" w:rsidP="00663C10">
      <w:pPr>
        <w:ind w:firstLine="480"/>
        <w:rPr>
          <w:rFonts w:ascii="宋体" w:hAnsi="宋体"/>
          <w:color w:val="000000"/>
          <w:lang w:bidi="en-US"/>
        </w:rPr>
      </w:pPr>
      <w:r>
        <w:rPr>
          <w:rFonts w:ascii="宋体" w:hAnsi="宋体" w:hint="eastAsia"/>
          <w:color w:val="000000"/>
          <w:lang w:bidi="en-US"/>
        </w:rPr>
        <w:t>在实际应用中，测头的光学系统需要经过严格的计算和设计，最大限度的消除成像误差并达到成像边界清晰的效果。在此基础上每组测头安装到位后再用专用的“测头尺度标定仪”进行尺度标定和非线性度误差修正。我公司的光学测头经过尺度标定和非线性度误差修正后最高精度可达0.003mm。</w:t>
      </w:r>
    </w:p>
    <w:p w:rsidR="001376E5" w:rsidRDefault="001376E5" w:rsidP="001376E5">
      <w:pPr>
        <w:pStyle w:val="1"/>
        <w:rPr>
          <w:lang w:bidi="en-US"/>
        </w:rPr>
      </w:pPr>
      <w:bookmarkStart w:id="4" w:name="_Toc62228556"/>
      <w:bookmarkStart w:id="5" w:name="_Toc75293335"/>
      <w:r>
        <w:rPr>
          <w:rFonts w:hint="eastAsia"/>
          <w:lang w:bidi="en-US"/>
        </w:rPr>
        <w:lastRenderedPageBreak/>
        <w:t>2</w:t>
      </w:r>
      <w:r w:rsidR="00F35249">
        <w:rPr>
          <w:rFonts w:hint="eastAsia"/>
          <w:lang w:bidi="en-US"/>
        </w:rPr>
        <w:t xml:space="preserve"> </w:t>
      </w:r>
      <w:r>
        <w:rPr>
          <w:rFonts w:hint="eastAsia"/>
          <w:lang w:bidi="en-US"/>
        </w:rPr>
        <w:t>测径仪基本情况</w:t>
      </w:r>
      <w:bookmarkEnd w:id="4"/>
      <w:bookmarkEnd w:id="5"/>
    </w:p>
    <w:p w:rsidR="001376E5" w:rsidRPr="00176261" w:rsidRDefault="001376E5" w:rsidP="001376E5">
      <w:pPr>
        <w:pStyle w:val="2"/>
      </w:pPr>
      <w:bookmarkStart w:id="6" w:name="_Toc62228557"/>
      <w:bookmarkStart w:id="7" w:name="_Toc75293336"/>
      <w:r w:rsidRPr="00176261">
        <w:rPr>
          <w:rFonts w:hint="eastAsia"/>
        </w:rPr>
        <w:t>2.1</w:t>
      </w:r>
      <w:r w:rsidRPr="00176261">
        <w:rPr>
          <w:rFonts w:hint="eastAsia"/>
        </w:rPr>
        <w:t>设备型号、名称</w:t>
      </w:r>
      <w:bookmarkEnd w:id="6"/>
      <w:bookmarkEnd w:id="7"/>
    </w:p>
    <w:p w:rsidR="001376E5" w:rsidRDefault="001376E5" w:rsidP="001376E5">
      <w:pPr>
        <w:ind w:firstLine="480"/>
      </w:pPr>
      <w:r>
        <w:rPr>
          <w:rFonts w:hint="eastAsia"/>
        </w:rPr>
        <w:t>设备型号、名称：</w:t>
      </w:r>
      <w:r>
        <w:rPr>
          <w:rFonts w:hint="eastAsia"/>
        </w:rPr>
        <w:t>JG</w:t>
      </w:r>
      <w:r w:rsidR="000D03BE">
        <w:rPr>
          <w:rFonts w:hint="eastAsia"/>
        </w:rPr>
        <w:t>24P</w:t>
      </w:r>
      <w:r>
        <w:rPr>
          <w:rFonts w:hint="eastAsia"/>
        </w:rPr>
        <w:t>-DG40</w:t>
      </w:r>
      <w:r>
        <w:rPr>
          <w:rFonts w:hint="eastAsia"/>
        </w:rPr>
        <w:t>型</w:t>
      </w:r>
      <w:r w:rsidR="000D03BE">
        <w:rPr>
          <w:rFonts w:hint="eastAsia"/>
        </w:rPr>
        <w:t>三切分</w:t>
      </w:r>
      <w:r>
        <w:rPr>
          <w:rFonts w:hint="eastAsia"/>
        </w:rPr>
        <w:t>智能测径仪</w:t>
      </w:r>
    </w:p>
    <w:p w:rsidR="001376E5" w:rsidRDefault="001376E5" w:rsidP="001376E5">
      <w:pPr>
        <w:ind w:firstLine="480"/>
      </w:pPr>
      <w:r>
        <w:rPr>
          <w:rFonts w:hint="eastAsia"/>
        </w:rPr>
        <w:t>测</w:t>
      </w:r>
      <w:r>
        <w:rPr>
          <w:rFonts w:hint="eastAsia"/>
        </w:rPr>
        <w:t xml:space="preserve"> </w:t>
      </w:r>
      <w:r>
        <w:rPr>
          <w:rFonts w:hint="eastAsia"/>
        </w:rPr>
        <w:t>头</w:t>
      </w:r>
      <w:r>
        <w:rPr>
          <w:rFonts w:hint="eastAsia"/>
        </w:rPr>
        <w:t xml:space="preserve"> </w:t>
      </w:r>
      <w:r>
        <w:rPr>
          <w:rFonts w:hint="eastAsia"/>
        </w:rPr>
        <w:t>数：</w:t>
      </w:r>
      <w:r w:rsidR="000D03BE">
        <w:rPr>
          <w:rFonts w:hint="eastAsia"/>
        </w:rPr>
        <w:t>24</w:t>
      </w:r>
      <w:r>
        <w:rPr>
          <w:rFonts w:hint="eastAsia"/>
        </w:rPr>
        <w:t>组</w:t>
      </w:r>
    </w:p>
    <w:p w:rsidR="001376E5" w:rsidRDefault="001376E5" w:rsidP="001376E5">
      <w:pPr>
        <w:ind w:firstLine="480"/>
      </w:pPr>
      <w:r>
        <w:rPr>
          <w:rFonts w:hint="eastAsia"/>
        </w:rPr>
        <w:t>测量系统：蓝鹏测量系统</w:t>
      </w:r>
    </w:p>
    <w:p w:rsidR="001376E5" w:rsidRDefault="001376E5" w:rsidP="001376E5">
      <w:pPr>
        <w:ind w:firstLine="480"/>
      </w:pPr>
      <w:r>
        <w:rPr>
          <w:rFonts w:hint="eastAsia"/>
        </w:rPr>
        <w:t>测头形式：固定式</w:t>
      </w:r>
    </w:p>
    <w:p w:rsidR="001376E5" w:rsidRDefault="001376E5" w:rsidP="001376E5">
      <w:pPr>
        <w:pStyle w:val="2"/>
      </w:pPr>
      <w:bookmarkStart w:id="8" w:name="_Toc62228558"/>
      <w:bookmarkStart w:id="9" w:name="_Toc75293337"/>
      <w:r>
        <w:rPr>
          <w:rFonts w:hint="eastAsia"/>
        </w:rPr>
        <w:t xml:space="preserve">2.2 </w:t>
      </w:r>
      <w:r>
        <w:rPr>
          <w:rFonts w:hint="eastAsia"/>
        </w:rPr>
        <w:t>测径仪参数</w:t>
      </w:r>
      <w:bookmarkEnd w:id="8"/>
      <w:bookmarkEnd w:id="9"/>
    </w:p>
    <w:p w:rsidR="001376E5" w:rsidRDefault="001376E5" w:rsidP="001376E5">
      <w:pPr>
        <w:ind w:firstLine="480"/>
      </w:pPr>
      <w:r>
        <w:rPr>
          <w:rFonts w:hint="eastAsia"/>
        </w:rPr>
        <w:t>2.2.1</w:t>
      </w:r>
      <w:r>
        <w:rPr>
          <w:rFonts w:hint="eastAsia"/>
        </w:rPr>
        <w:t>测量范围（</w:t>
      </w:r>
      <w:r>
        <w:rPr>
          <w:rFonts w:hint="eastAsia"/>
        </w:rPr>
        <w:t>mm</w:t>
      </w:r>
      <w:r>
        <w:rPr>
          <w:rFonts w:hint="eastAsia"/>
        </w:rPr>
        <w:t>）：</w:t>
      </w:r>
      <w:r>
        <w:rPr>
          <w:rFonts w:hint="eastAsia"/>
        </w:rPr>
        <w:t xml:space="preserve">   </w:t>
      </w:r>
      <w:r w:rsidR="000D03BE">
        <w:rPr>
          <w:rFonts w:hint="eastAsia"/>
        </w:rPr>
        <w:t xml:space="preserve">    </w:t>
      </w:r>
      <w:r>
        <w:rPr>
          <w:rFonts w:hint="eastAsia"/>
        </w:rPr>
        <w:t xml:space="preserve"> </w:t>
      </w:r>
      <w:r>
        <w:rPr>
          <w:rFonts w:hint="eastAsia"/>
        </w:rPr>
        <w:t>φ</w:t>
      </w:r>
      <w:r>
        <w:rPr>
          <w:rFonts w:hint="eastAsia"/>
        </w:rPr>
        <w:t>0</w:t>
      </w:r>
      <w:r>
        <w:rPr>
          <w:rFonts w:hint="eastAsia"/>
        </w:rPr>
        <w:t>～φ</w:t>
      </w:r>
      <w:r>
        <w:rPr>
          <w:rFonts w:hint="eastAsia"/>
        </w:rPr>
        <w:t>40</w:t>
      </w:r>
    </w:p>
    <w:p w:rsidR="001376E5" w:rsidRDefault="001376E5" w:rsidP="001376E5">
      <w:pPr>
        <w:ind w:firstLine="480"/>
      </w:pPr>
      <w:r>
        <w:rPr>
          <w:rFonts w:hint="eastAsia"/>
        </w:rPr>
        <w:t>2.2.2</w:t>
      </w:r>
      <w:r w:rsidR="000D03BE">
        <w:rPr>
          <w:rFonts w:hint="eastAsia"/>
        </w:rPr>
        <w:t>可测</w:t>
      </w:r>
      <w:r>
        <w:rPr>
          <w:rFonts w:hint="eastAsia"/>
        </w:rPr>
        <w:t>被测物直径（</w:t>
      </w:r>
      <w:r>
        <w:rPr>
          <w:rFonts w:hint="eastAsia"/>
        </w:rPr>
        <w:t>mm</w:t>
      </w:r>
      <w:r>
        <w:rPr>
          <w:rFonts w:hint="eastAsia"/>
        </w:rPr>
        <w:t>）：</w:t>
      </w:r>
      <w:r>
        <w:rPr>
          <w:rFonts w:hint="eastAsia"/>
        </w:rPr>
        <w:t xml:space="preserve">  </w:t>
      </w:r>
      <w:r>
        <w:rPr>
          <w:rFonts w:hint="eastAsia"/>
        </w:rPr>
        <w:t>φ</w:t>
      </w:r>
      <w:r w:rsidR="000D03BE">
        <w:rPr>
          <w:rFonts w:hint="eastAsia"/>
        </w:rPr>
        <w:t>1</w:t>
      </w:r>
      <w:r>
        <w:rPr>
          <w:rFonts w:hint="eastAsia"/>
        </w:rPr>
        <w:t>～φ</w:t>
      </w:r>
      <w:r w:rsidR="000D03BE">
        <w:rPr>
          <w:rFonts w:hint="eastAsia"/>
        </w:rPr>
        <w:t>30</w:t>
      </w:r>
    </w:p>
    <w:p w:rsidR="001376E5" w:rsidRPr="00F66B61" w:rsidRDefault="001376E5" w:rsidP="001376E5">
      <w:pPr>
        <w:ind w:firstLine="480"/>
      </w:pPr>
      <w:r>
        <w:rPr>
          <w:rFonts w:hint="eastAsia"/>
        </w:rPr>
        <w:t>2.2.3</w:t>
      </w:r>
      <w:r w:rsidR="000D03BE">
        <w:rPr>
          <w:rFonts w:hint="eastAsia"/>
        </w:rPr>
        <w:t>测量精度</w:t>
      </w:r>
      <w:r>
        <w:rPr>
          <w:rFonts w:hint="eastAsia"/>
        </w:rPr>
        <w:t>（</w:t>
      </w:r>
      <w:r>
        <w:rPr>
          <w:rFonts w:hint="eastAsia"/>
        </w:rPr>
        <w:t>mm</w:t>
      </w:r>
      <w:r>
        <w:rPr>
          <w:rFonts w:hint="eastAsia"/>
        </w:rPr>
        <w:t>）：</w:t>
      </w:r>
      <w:r w:rsidR="00380066">
        <w:rPr>
          <w:rFonts w:hint="eastAsia"/>
        </w:rPr>
        <w:t xml:space="preserve">       </w:t>
      </w:r>
      <w:r>
        <w:rPr>
          <w:rFonts w:hint="eastAsia"/>
        </w:rPr>
        <w:t>测量螺纹钢≤±</w:t>
      </w:r>
      <w:r>
        <w:rPr>
          <w:rFonts w:hint="eastAsia"/>
        </w:rPr>
        <w:t>0.06</w:t>
      </w:r>
      <w:r>
        <w:rPr>
          <w:rFonts w:hint="eastAsia"/>
        </w:rPr>
        <w:t>（螺纹钢基圆、纵肋、横肋）</w:t>
      </w:r>
    </w:p>
    <w:p w:rsidR="001376E5" w:rsidRDefault="001376E5" w:rsidP="001376E5">
      <w:pPr>
        <w:ind w:firstLine="480"/>
      </w:pPr>
      <w:r>
        <w:rPr>
          <w:rFonts w:hint="eastAsia"/>
        </w:rPr>
        <w:t>2.2.4</w:t>
      </w:r>
      <w:r>
        <w:rPr>
          <w:rFonts w:hint="eastAsia"/>
        </w:rPr>
        <w:t>最小分辨率</w:t>
      </w:r>
      <w:r>
        <w:rPr>
          <w:rFonts w:hint="eastAsia"/>
        </w:rPr>
        <w:t xml:space="preserve"> </w:t>
      </w:r>
      <w:r>
        <w:rPr>
          <w:rFonts w:hint="eastAsia"/>
        </w:rPr>
        <w:t>（</w:t>
      </w:r>
      <w:r>
        <w:rPr>
          <w:rFonts w:hint="eastAsia"/>
        </w:rPr>
        <w:t>mm</w:t>
      </w:r>
      <w:r>
        <w:rPr>
          <w:rFonts w:hint="eastAsia"/>
        </w:rPr>
        <w:t>）：</w:t>
      </w:r>
      <w:r w:rsidR="000D03BE">
        <w:rPr>
          <w:rFonts w:hint="eastAsia"/>
        </w:rPr>
        <w:t xml:space="preserve">    </w:t>
      </w:r>
      <w:r>
        <w:rPr>
          <w:rFonts w:hint="eastAsia"/>
        </w:rPr>
        <w:t xml:space="preserve"> 0.0026</w:t>
      </w:r>
    </w:p>
    <w:p w:rsidR="001376E5" w:rsidRDefault="001376E5" w:rsidP="001376E5">
      <w:pPr>
        <w:ind w:firstLine="480"/>
      </w:pPr>
      <w:r>
        <w:rPr>
          <w:rFonts w:hint="eastAsia"/>
        </w:rPr>
        <w:t>2.2.5</w:t>
      </w:r>
      <w:r>
        <w:rPr>
          <w:rFonts w:hint="eastAsia"/>
        </w:rPr>
        <w:t>测量频率（</w:t>
      </w:r>
      <w:r>
        <w:rPr>
          <w:rFonts w:hint="eastAsia"/>
        </w:rPr>
        <w:t>Hz</w:t>
      </w:r>
      <w:r>
        <w:rPr>
          <w:rFonts w:hint="eastAsia"/>
        </w:rPr>
        <w:t>）：</w:t>
      </w:r>
      <w:r>
        <w:rPr>
          <w:rFonts w:hint="eastAsia"/>
        </w:rPr>
        <w:t xml:space="preserve">  </w:t>
      </w:r>
      <w:r w:rsidR="000D03BE">
        <w:rPr>
          <w:rFonts w:hint="eastAsia"/>
        </w:rPr>
        <w:t xml:space="preserve">    </w:t>
      </w:r>
      <w:r>
        <w:rPr>
          <w:rFonts w:hint="eastAsia"/>
        </w:rPr>
        <w:t xml:space="preserve">   2000</w:t>
      </w:r>
      <w:r>
        <w:rPr>
          <w:rFonts w:hint="eastAsia"/>
        </w:rPr>
        <w:t>（即每秒测量</w:t>
      </w:r>
      <w:r>
        <w:rPr>
          <w:rFonts w:hint="eastAsia"/>
        </w:rPr>
        <w:t>2000</w:t>
      </w:r>
      <w:r>
        <w:rPr>
          <w:rFonts w:hint="eastAsia"/>
        </w:rPr>
        <w:t>个截面）</w:t>
      </w:r>
    </w:p>
    <w:p w:rsidR="001376E5" w:rsidRDefault="001376E5" w:rsidP="000D03BE">
      <w:pPr>
        <w:ind w:firstLine="480"/>
      </w:pPr>
      <w:r>
        <w:rPr>
          <w:rFonts w:hint="eastAsia"/>
        </w:rPr>
        <w:t>2.2.6</w:t>
      </w:r>
      <w:r w:rsidR="000D03BE">
        <w:rPr>
          <w:rFonts w:hint="eastAsia"/>
        </w:rPr>
        <w:t xml:space="preserve"> </w:t>
      </w:r>
      <w:r>
        <w:rPr>
          <w:rFonts w:hint="eastAsia"/>
        </w:rPr>
        <w:t>通讯网络：</w:t>
      </w:r>
      <w:r>
        <w:rPr>
          <w:rFonts w:hint="eastAsia"/>
        </w:rPr>
        <w:t xml:space="preserve">    </w:t>
      </w:r>
      <w:r w:rsidR="000D03BE">
        <w:rPr>
          <w:rFonts w:hint="eastAsia"/>
        </w:rPr>
        <w:t xml:space="preserve">    </w:t>
      </w:r>
      <w:r>
        <w:rPr>
          <w:rFonts w:hint="eastAsia"/>
        </w:rPr>
        <w:t xml:space="preserve">       4G</w:t>
      </w:r>
    </w:p>
    <w:p w:rsidR="001376E5" w:rsidRDefault="001376E5" w:rsidP="001376E5">
      <w:pPr>
        <w:pStyle w:val="2"/>
      </w:pPr>
      <w:bookmarkStart w:id="10" w:name="_Toc62228559"/>
      <w:bookmarkStart w:id="11" w:name="_Toc75293338"/>
      <w:r>
        <w:rPr>
          <w:rFonts w:hint="eastAsia"/>
        </w:rPr>
        <w:t>2.3</w:t>
      </w:r>
      <w:r>
        <w:rPr>
          <w:rFonts w:hint="eastAsia"/>
        </w:rPr>
        <w:t>工作环境要求</w:t>
      </w:r>
      <w:bookmarkEnd w:id="10"/>
      <w:bookmarkEnd w:id="11"/>
    </w:p>
    <w:p w:rsidR="001376E5" w:rsidRDefault="001376E5" w:rsidP="001376E5">
      <w:pPr>
        <w:ind w:firstLine="480"/>
      </w:pPr>
      <w:r>
        <w:rPr>
          <w:rFonts w:hint="eastAsia"/>
        </w:rPr>
        <w:t xml:space="preserve">2.3.1 </w:t>
      </w:r>
      <w:r>
        <w:t>电源电压（</w:t>
      </w:r>
      <w:r>
        <w:t>V</w:t>
      </w:r>
      <w:r>
        <w:t>）</w:t>
      </w:r>
      <w:r>
        <w:t xml:space="preserve"> </w:t>
      </w:r>
      <w:r>
        <w:t>：</w:t>
      </w:r>
      <w:r>
        <w:t xml:space="preserve">AC 220±15% </w:t>
      </w:r>
      <w:r>
        <w:t>，</w:t>
      </w:r>
      <w:r>
        <w:t>50Hz</w:t>
      </w:r>
      <w:r>
        <w:rPr>
          <w:rFonts w:hint="eastAsia"/>
        </w:rPr>
        <w:t>；</w:t>
      </w:r>
      <w:r>
        <w:t xml:space="preserve">AC </w:t>
      </w:r>
      <w:r>
        <w:rPr>
          <w:rFonts w:hint="eastAsia"/>
        </w:rPr>
        <w:t>38</w:t>
      </w:r>
      <w:r>
        <w:t xml:space="preserve">0±15% </w:t>
      </w:r>
      <w:r>
        <w:t>，</w:t>
      </w:r>
      <w:r>
        <w:t>50Hz</w:t>
      </w:r>
    </w:p>
    <w:p w:rsidR="001376E5" w:rsidRDefault="001376E5" w:rsidP="001376E5">
      <w:pPr>
        <w:ind w:firstLine="480"/>
      </w:pPr>
      <w:r>
        <w:rPr>
          <w:rFonts w:hint="eastAsia"/>
        </w:rPr>
        <w:t xml:space="preserve">2.3.2 </w:t>
      </w:r>
      <w:r>
        <w:t>环境温度（</w:t>
      </w:r>
      <w:r>
        <w:t>℃</w:t>
      </w:r>
      <w:r>
        <w:t>）：测径仪、工控机：</w:t>
      </w:r>
      <w:r>
        <w:t>-10</w:t>
      </w:r>
      <w:r>
        <w:t>～</w:t>
      </w:r>
      <w:r>
        <w:t>50</w:t>
      </w:r>
    </w:p>
    <w:p w:rsidR="001376E5" w:rsidRDefault="001376E5" w:rsidP="001376E5">
      <w:pPr>
        <w:ind w:firstLine="480"/>
      </w:pPr>
      <w:r>
        <w:rPr>
          <w:rFonts w:hint="eastAsia"/>
        </w:rPr>
        <w:t xml:space="preserve">2.3.3 </w:t>
      </w:r>
      <w:r>
        <w:t>环境湿度</w:t>
      </w:r>
      <w:r>
        <w:t xml:space="preserve"> (</w:t>
      </w:r>
      <w:r>
        <w:t>％</w:t>
      </w:r>
      <w:r>
        <w:t xml:space="preserve">rh) </w:t>
      </w:r>
      <w:r>
        <w:t>：</w:t>
      </w:r>
      <w:r>
        <w:t xml:space="preserve"> ≤ 80</w:t>
      </w:r>
      <w:r>
        <w:t>（不结露）</w:t>
      </w:r>
    </w:p>
    <w:p w:rsidR="001376E5" w:rsidRDefault="001376E5" w:rsidP="001376E5">
      <w:pPr>
        <w:pStyle w:val="2"/>
      </w:pPr>
      <w:bookmarkStart w:id="12" w:name="_Toc62228560"/>
      <w:bookmarkStart w:id="13" w:name="_Toc75293339"/>
      <w:r>
        <w:rPr>
          <w:rFonts w:hint="eastAsia"/>
        </w:rPr>
        <w:t xml:space="preserve">2.4 </w:t>
      </w:r>
      <w:r>
        <w:rPr>
          <w:rFonts w:hint="eastAsia"/>
        </w:rPr>
        <w:t>测径仪主要功能</w:t>
      </w:r>
      <w:bookmarkEnd w:id="12"/>
      <w:bookmarkEnd w:id="13"/>
    </w:p>
    <w:p w:rsidR="001376E5" w:rsidRPr="002571B6" w:rsidRDefault="001376E5" w:rsidP="001376E5">
      <w:pPr>
        <w:pStyle w:val="3"/>
      </w:pPr>
      <w:r>
        <w:rPr>
          <w:rFonts w:hint="eastAsia"/>
        </w:rPr>
        <w:t xml:space="preserve">2.4.1 </w:t>
      </w:r>
      <w:r w:rsidRPr="002571B6">
        <w:rPr>
          <w:rFonts w:hint="eastAsia"/>
        </w:rPr>
        <w:t>显示内容</w:t>
      </w:r>
    </w:p>
    <w:p w:rsidR="001376E5" w:rsidRDefault="001376E5" w:rsidP="001376E5">
      <w:pPr>
        <w:ind w:firstLine="480"/>
      </w:pPr>
      <w:r w:rsidRPr="002571B6">
        <w:rPr>
          <w:rFonts w:hint="eastAsia"/>
        </w:rPr>
        <w:t>主控室</w:t>
      </w:r>
      <w:r>
        <w:rPr>
          <w:rFonts w:hint="eastAsia"/>
        </w:rPr>
        <w:t>液晶</w:t>
      </w:r>
      <w:r w:rsidRPr="002571B6">
        <w:rPr>
          <w:rFonts w:hint="eastAsia"/>
        </w:rPr>
        <w:t>显示器：</w:t>
      </w:r>
    </w:p>
    <w:p w:rsidR="009D6C91" w:rsidRDefault="001376E5" w:rsidP="001376E5">
      <w:pPr>
        <w:ind w:firstLine="480"/>
      </w:pPr>
      <w:r>
        <w:rPr>
          <w:rFonts w:hint="eastAsia"/>
        </w:rPr>
        <w:t>测量系统显示螺纹钢基圆、纵肋、横肋实时测量值</w:t>
      </w:r>
      <w:r w:rsidR="009D6C91">
        <w:rPr>
          <w:rFonts w:hint="eastAsia"/>
        </w:rPr>
        <w:t>；</w:t>
      </w:r>
    </w:p>
    <w:p w:rsidR="009D6C91" w:rsidRDefault="009D6C91" w:rsidP="001376E5">
      <w:pPr>
        <w:ind w:firstLine="480"/>
      </w:pPr>
      <w:r>
        <w:rPr>
          <w:rFonts w:hint="eastAsia"/>
        </w:rPr>
        <w:t>实时显示螺纹钢截面图、基圆尺寸趋势图等；</w:t>
      </w:r>
    </w:p>
    <w:p w:rsidR="009D6C91" w:rsidRDefault="009D6C91" w:rsidP="001376E5">
      <w:pPr>
        <w:ind w:firstLine="480"/>
      </w:pPr>
      <w:r>
        <w:rPr>
          <w:rFonts w:hint="eastAsia"/>
        </w:rPr>
        <w:t>波动图界面显示螺纹钢测量的基圆、纵肋、横肋测量值波动曲线；</w:t>
      </w:r>
    </w:p>
    <w:p w:rsidR="009D6C91" w:rsidRDefault="009D6C91" w:rsidP="001376E5">
      <w:pPr>
        <w:ind w:firstLine="480"/>
      </w:pPr>
      <w:r>
        <w:rPr>
          <w:rFonts w:hint="eastAsia"/>
        </w:rPr>
        <w:t>缺陷图界面显示螺纹钢测量的基圆、纵肋、横肋测量值缺陷类型及缺陷位置；</w:t>
      </w:r>
    </w:p>
    <w:p w:rsidR="001376E5" w:rsidRDefault="009D6C91" w:rsidP="001376E5">
      <w:pPr>
        <w:ind w:firstLine="480"/>
      </w:pPr>
      <w:r>
        <w:rPr>
          <w:rFonts w:hint="eastAsia"/>
        </w:rPr>
        <w:t>显示基圆、纵肋、横肋标称值及正负公差</w:t>
      </w:r>
      <w:r w:rsidR="001376E5">
        <w:rPr>
          <w:rFonts w:hint="eastAsia"/>
        </w:rPr>
        <w:t>。</w:t>
      </w:r>
    </w:p>
    <w:p w:rsidR="001376E5" w:rsidRDefault="001376E5" w:rsidP="001376E5">
      <w:pPr>
        <w:ind w:firstLine="480"/>
      </w:pPr>
      <w:r>
        <w:rPr>
          <w:rFonts w:hint="eastAsia"/>
        </w:rPr>
        <w:lastRenderedPageBreak/>
        <w:t>嵌入式智能模块：</w:t>
      </w:r>
    </w:p>
    <w:p w:rsidR="001376E5" w:rsidRDefault="001376E5" w:rsidP="001376E5">
      <w:pPr>
        <w:ind w:firstLine="480"/>
      </w:pPr>
      <w:r>
        <w:rPr>
          <w:rFonts w:hint="eastAsia"/>
        </w:rPr>
        <w:t>实时显示</w:t>
      </w:r>
      <w:r w:rsidR="000E766F">
        <w:rPr>
          <w:rFonts w:hint="eastAsia"/>
        </w:rPr>
        <w:t>螺纹钢特征</w:t>
      </w:r>
      <w:r>
        <w:rPr>
          <w:rFonts w:hint="eastAsia"/>
        </w:rPr>
        <w:t>测量值、设备温度、风压、测量中心高度等。</w:t>
      </w:r>
    </w:p>
    <w:p w:rsidR="001376E5" w:rsidRPr="002571B6" w:rsidRDefault="001376E5" w:rsidP="001376E5">
      <w:pPr>
        <w:ind w:firstLine="480"/>
      </w:pPr>
      <w:r w:rsidRPr="002571B6">
        <w:rPr>
          <w:rFonts w:hint="eastAsia"/>
        </w:rPr>
        <w:t>现场</w:t>
      </w:r>
      <w:r w:rsidRPr="002571B6">
        <w:t>LED</w:t>
      </w:r>
      <w:r w:rsidRPr="002571B6">
        <w:rPr>
          <w:rFonts w:hint="eastAsia"/>
        </w:rPr>
        <w:t>显示屏：</w:t>
      </w:r>
      <w:r>
        <w:rPr>
          <w:rFonts w:hint="eastAsia"/>
        </w:rPr>
        <w:t>实时显示螺纹钢测量的基圆直径、纵肋、横肋及设备工作状态。</w:t>
      </w:r>
    </w:p>
    <w:p w:rsidR="001376E5" w:rsidRDefault="001376E5" w:rsidP="001376E5">
      <w:pPr>
        <w:pStyle w:val="3"/>
      </w:pPr>
      <w:r>
        <w:rPr>
          <w:rFonts w:hint="eastAsia"/>
        </w:rPr>
        <w:t xml:space="preserve">2.4.2 </w:t>
      </w:r>
      <w:r>
        <w:rPr>
          <w:rFonts w:hint="eastAsia"/>
        </w:rPr>
        <w:t>系统</w:t>
      </w:r>
      <w:r w:rsidRPr="002571B6">
        <w:rPr>
          <w:rFonts w:hint="eastAsia"/>
        </w:rPr>
        <w:t>功能</w:t>
      </w:r>
    </w:p>
    <w:p w:rsidR="001376E5" w:rsidRDefault="001376E5" w:rsidP="001376E5">
      <w:pPr>
        <w:ind w:firstLine="480"/>
      </w:pPr>
      <w:r w:rsidRPr="002571B6">
        <w:rPr>
          <w:rFonts w:hint="eastAsia"/>
        </w:rPr>
        <w:t>系统设置：可设置故障通道、通信端口</w:t>
      </w:r>
      <w:r w:rsidRPr="00432A31">
        <w:rPr>
          <w:rFonts w:hint="eastAsia"/>
        </w:rPr>
        <w:t>、报警控制、</w:t>
      </w:r>
      <w:r w:rsidRPr="00432A31">
        <w:rPr>
          <w:rFonts w:hint="eastAsia"/>
        </w:rPr>
        <w:t>PID</w:t>
      </w:r>
      <w:r w:rsidRPr="00432A31">
        <w:rPr>
          <w:rFonts w:hint="eastAsia"/>
        </w:rPr>
        <w:t>调节功能</w:t>
      </w:r>
      <w:r>
        <w:rPr>
          <w:rFonts w:hint="eastAsia"/>
        </w:rPr>
        <w:t>等；</w:t>
      </w:r>
    </w:p>
    <w:p w:rsidR="001376E5" w:rsidRDefault="001376E5" w:rsidP="001376E5">
      <w:pPr>
        <w:ind w:firstLine="480"/>
      </w:pPr>
      <w:r w:rsidRPr="00432A31">
        <w:rPr>
          <w:rFonts w:hint="eastAsia"/>
        </w:rPr>
        <w:t>系统自检</w:t>
      </w:r>
      <w:r>
        <w:rPr>
          <w:rFonts w:hint="eastAsia"/>
        </w:rPr>
        <w:t>：</w:t>
      </w:r>
      <w:r w:rsidRPr="00432A31">
        <w:rPr>
          <w:rFonts w:hint="eastAsia"/>
        </w:rPr>
        <w:t>定时自检，保证系统的稳定性和测量数据的准确性</w:t>
      </w:r>
      <w:r>
        <w:rPr>
          <w:rFonts w:hint="eastAsia"/>
        </w:rPr>
        <w:t>；</w:t>
      </w:r>
    </w:p>
    <w:p w:rsidR="001376E5" w:rsidRDefault="001376E5" w:rsidP="001376E5">
      <w:pPr>
        <w:ind w:firstLine="480"/>
      </w:pPr>
      <w:r>
        <w:t>自动调高</w:t>
      </w:r>
      <w:r>
        <w:rPr>
          <w:rFonts w:hint="eastAsia"/>
        </w:rPr>
        <w:t>：</w:t>
      </w:r>
      <w:r w:rsidRPr="00432A31">
        <w:rPr>
          <w:rFonts w:hint="eastAsia"/>
        </w:rPr>
        <w:t>智能捕捉最佳的测量位置并自动实现</w:t>
      </w:r>
      <w:r>
        <w:rPr>
          <w:rFonts w:hint="eastAsia"/>
        </w:rPr>
        <w:t>测量中心</w:t>
      </w:r>
      <w:r w:rsidRPr="00432A31">
        <w:rPr>
          <w:rFonts w:hint="eastAsia"/>
        </w:rPr>
        <w:t>高度的调整</w:t>
      </w:r>
      <w:r>
        <w:rPr>
          <w:rFonts w:hint="eastAsia"/>
        </w:rPr>
        <w:t>；</w:t>
      </w:r>
    </w:p>
    <w:p w:rsidR="001376E5" w:rsidRDefault="001376E5" w:rsidP="001376E5">
      <w:pPr>
        <w:ind w:firstLine="480"/>
      </w:pPr>
      <w:r w:rsidRPr="00432A31">
        <w:rPr>
          <w:rFonts w:hint="eastAsia"/>
        </w:rPr>
        <w:t>智能监测</w:t>
      </w:r>
      <w:r>
        <w:rPr>
          <w:rFonts w:hint="eastAsia"/>
        </w:rPr>
        <w:t>：智能检测</w:t>
      </w:r>
      <w:r w:rsidRPr="00432A31">
        <w:rPr>
          <w:rFonts w:hint="eastAsia"/>
        </w:rPr>
        <w:t>机体的温度</w:t>
      </w:r>
      <w:r>
        <w:rPr>
          <w:rFonts w:hint="eastAsia"/>
        </w:rPr>
        <w:t>、风压、</w:t>
      </w:r>
      <w:r w:rsidRPr="00432A31">
        <w:rPr>
          <w:rFonts w:hint="eastAsia"/>
        </w:rPr>
        <w:t>智能监测镜头的洁净度</w:t>
      </w:r>
      <w:r>
        <w:rPr>
          <w:rFonts w:hint="eastAsia"/>
        </w:rPr>
        <w:t>等；</w:t>
      </w:r>
    </w:p>
    <w:p w:rsidR="001376E5" w:rsidRDefault="001376E5" w:rsidP="001376E5">
      <w:pPr>
        <w:ind w:firstLine="480"/>
      </w:pPr>
      <w:r>
        <w:rPr>
          <w:rFonts w:hint="eastAsia"/>
        </w:rPr>
        <w:t>远程通讯：</w:t>
      </w:r>
      <w:r w:rsidRPr="00432A31">
        <w:rPr>
          <w:rFonts w:hint="eastAsia"/>
        </w:rPr>
        <w:t>可插入</w:t>
      </w:r>
      <w:r w:rsidRPr="00432A31">
        <w:rPr>
          <w:rFonts w:hint="eastAsia"/>
        </w:rPr>
        <w:t>SIM</w:t>
      </w:r>
      <w:r w:rsidRPr="00432A31">
        <w:rPr>
          <w:rFonts w:hint="eastAsia"/>
        </w:rPr>
        <w:t>卡</w:t>
      </w:r>
      <w:r>
        <w:rPr>
          <w:rFonts w:hint="eastAsia"/>
        </w:rPr>
        <w:t>或连接</w:t>
      </w:r>
      <w:r>
        <w:rPr>
          <w:rFonts w:hint="eastAsia"/>
        </w:rPr>
        <w:t>Wifi</w:t>
      </w:r>
      <w:r w:rsidRPr="00432A31">
        <w:rPr>
          <w:rFonts w:hint="eastAsia"/>
        </w:rPr>
        <w:t>，实现和服务器的远程通讯（经客户允许，选装）</w:t>
      </w:r>
      <w:r>
        <w:rPr>
          <w:rFonts w:hint="eastAsia"/>
        </w:rPr>
        <w:t>，同时</w:t>
      </w:r>
      <w:r w:rsidRPr="00432A31">
        <w:rPr>
          <w:rFonts w:hint="eastAsia"/>
        </w:rPr>
        <w:t>可</w:t>
      </w:r>
      <w:r>
        <w:rPr>
          <w:rFonts w:hint="eastAsia"/>
        </w:rPr>
        <w:t>向</w:t>
      </w:r>
      <w:r w:rsidRPr="00432A31">
        <w:rPr>
          <w:rFonts w:hint="eastAsia"/>
        </w:rPr>
        <w:t>手机</w:t>
      </w:r>
      <w:r w:rsidRPr="00432A31">
        <w:rPr>
          <w:rFonts w:hint="eastAsia"/>
        </w:rPr>
        <w:t>APP</w:t>
      </w:r>
      <w:r>
        <w:rPr>
          <w:rFonts w:hint="eastAsia"/>
        </w:rPr>
        <w:t>发送</w:t>
      </w:r>
      <w:r w:rsidRPr="00432A31">
        <w:rPr>
          <w:rFonts w:hint="eastAsia"/>
        </w:rPr>
        <w:t>实时测量数据</w:t>
      </w:r>
      <w:r>
        <w:rPr>
          <w:rFonts w:hint="eastAsia"/>
        </w:rPr>
        <w:t>；</w:t>
      </w:r>
    </w:p>
    <w:p w:rsidR="001376E5" w:rsidRDefault="001376E5" w:rsidP="001376E5">
      <w:pPr>
        <w:ind w:firstLine="480"/>
      </w:pPr>
      <w:r>
        <w:rPr>
          <w:rFonts w:hint="eastAsia"/>
        </w:rPr>
        <w:t>数据传输：</w:t>
      </w:r>
      <w:r w:rsidRPr="00432A31">
        <w:rPr>
          <w:rFonts w:hint="eastAsia"/>
        </w:rPr>
        <w:t>可与客户的</w:t>
      </w:r>
      <w:r w:rsidRPr="00432A31">
        <w:rPr>
          <w:rFonts w:hint="eastAsia"/>
        </w:rPr>
        <w:t>MES</w:t>
      </w:r>
      <w:r w:rsidRPr="00432A31">
        <w:rPr>
          <w:rFonts w:hint="eastAsia"/>
        </w:rPr>
        <w:t>、</w:t>
      </w:r>
      <w:r w:rsidRPr="00432A31">
        <w:rPr>
          <w:rFonts w:hint="eastAsia"/>
        </w:rPr>
        <w:t>ERP</w:t>
      </w:r>
      <w:r w:rsidRPr="00432A31">
        <w:rPr>
          <w:rFonts w:hint="eastAsia"/>
        </w:rPr>
        <w:t>、</w:t>
      </w:r>
      <w:r w:rsidRPr="00432A31">
        <w:rPr>
          <w:rFonts w:hint="eastAsia"/>
        </w:rPr>
        <w:t>PDA</w:t>
      </w:r>
      <w:r w:rsidRPr="00432A31">
        <w:rPr>
          <w:rFonts w:hint="eastAsia"/>
        </w:rPr>
        <w:t>等系统提供数据对接服务</w:t>
      </w:r>
      <w:r>
        <w:rPr>
          <w:rFonts w:hint="eastAsia"/>
        </w:rPr>
        <w:t>；</w:t>
      </w:r>
    </w:p>
    <w:p w:rsidR="001376E5" w:rsidRPr="002571B6" w:rsidRDefault="001376E5" w:rsidP="001376E5">
      <w:pPr>
        <w:ind w:firstLine="480"/>
      </w:pPr>
      <w:r w:rsidRPr="002571B6">
        <w:rPr>
          <w:rFonts w:hint="eastAsia"/>
        </w:rPr>
        <w:t>产品参数设置：可设置产品</w:t>
      </w:r>
      <w:r>
        <w:rPr>
          <w:rFonts w:hint="eastAsia"/>
        </w:rPr>
        <w:t>种类、</w:t>
      </w:r>
      <w:r w:rsidRPr="002571B6">
        <w:rPr>
          <w:rFonts w:hint="eastAsia"/>
        </w:rPr>
        <w:t>规格、正负公差等参数</w:t>
      </w:r>
      <w:r>
        <w:rPr>
          <w:rFonts w:hint="eastAsia"/>
        </w:rPr>
        <w:t>；</w:t>
      </w:r>
    </w:p>
    <w:p w:rsidR="001376E5" w:rsidRDefault="001376E5" w:rsidP="001376E5">
      <w:pPr>
        <w:ind w:firstLine="480"/>
        <w:rPr>
          <w:rFonts w:ascii="Arial" w:hAnsi="Arial" w:cs="Arial"/>
          <w:color w:val="000000"/>
        </w:rPr>
      </w:pPr>
      <w:r w:rsidRPr="002571B6">
        <w:rPr>
          <w:rFonts w:hint="eastAsia"/>
        </w:rPr>
        <w:t>数据存储：数据记录</w:t>
      </w:r>
      <w:r>
        <w:rPr>
          <w:rFonts w:hint="eastAsia"/>
        </w:rPr>
        <w:t>，</w:t>
      </w:r>
      <w:r w:rsidRPr="002571B6">
        <w:rPr>
          <w:rFonts w:hint="eastAsia"/>
        </w:rPr>
        <w:t>存储时间大于</w:t>
      </w:r>
      <w:r w:rsidR="009D6C91">
        <w:rPr>
          <w:rFonts w:hint="eastAsia"/>
        </w:rPr>
        <w:t>1</w:t>
      </w:r>
      <w:r w:rsidRPr="002571B6">
        <w:rPr>
          <w:rFonts w:hint="eastAsia"/>
        </w:rPr>
        <w:t>年；数据导出</w:t>
      </w:r>
      <w:r w:rsidRPr="002571B6">
        <w:rPr>
          <w:rFonts w:hint="eastAsia"/>
        </w:rPr>
        <w:t>EXCEL</w:t>
      </w:r>
      <w:r w:rsidRPr="002571B6">
        <w:rPr>
          <w:rFonts w:hint="eastAsia"/>
        </w:rPr>
        <w:t>、历史数据查询，可查询某一时刻的尺寸</w:t>
      </w:r>
      <w:r>
        <w:rPr>
          <w:rFonts w:ascii="Arial" w:hAnsi="Arial" w:cs="Arial" w:hint="eastAsia"/>
          <w:color w:val="000000"/>
        </w:rPr>
        <w:t>；</w:t>
      </w:r>
    </w:p>
    <w:p w:rsidR="001376E5" w:rsidRPr="002571B6" w:rsidRDefault="001376E5" w:rsidP="001376E5">
      <w:pPr>
        <w:ind w:firstLine="480"/>
      </w:pPr>
      <w:r w:rsidRPr="002571B6">
        <w:rPr>
          <w:rFonts w:hint="eastAsia"/>
        </w:rPr>
        <w:t>报警设置：可设置超差、超温</w:t>
      </w:r>
      <w:r>
        <w:rPr>
          <w:rFonts w:hint="eastAsia"/>
        </w:rPr>
        <w:t>、无风等</w:t>
      </w:r>
      <w:r w:rsidRPr="002571B6">
        <w:rPr>
          <w:rFonts w:hint="eastAsia"/>
        </w:rPr>
        <w:t>报警的形式和阈值</w:t>
      </w:r>
      <w:r>
        <w:rPr>
          <w:rFonts w:hint="eastAsia"/>
        </w:rPr>
        <w:t>；</w:t>
      </w:r>
    </w:p>
    <w:p w:rsidR="001376E5" w:rsidRDefault="001376E5" w:rsidP="001376E5">
      <w:pPr>
        <w:ind w:firstLine="480"/>
      </w:pPr>
      <w:r w:rsidRPr="002571B6">
        <w:rPr>
          <w:rFonts w:hint="eastAsia"/>
        </w:rPr>
        <w:t>修正功能：</w:t>
      </w:r>
      <w:r>
        <w:rPr>
          <w:rFonts w:hint="eastAsia"/>
        </w:rPr>
        <w:t>人工输入热膨胀系数，测量热态轧材可显示常温尺寸。</w:t>
      </w:r>
    </w:p>
    <w:p w:rsidR="001376E5" w:rsidRPr="002571B6" w:rsidRDefault="001376E5" w:rsidP="001376E5">
      <w:pPr>
        <w:pStyle w:val="3"/>
      </w:pPr>
      <w:r>
        <w:rPr>
          <w:rFonts w:hint="eastAsia"/>
        </w:rPr>
        <w:t xml:space="preserve">2.4.3 </w:t>
      </w:r>
      <w:r w:rsidRPr="002571B6">
        <w:rPr>
          <w:rFonts w:hint="eastAsia"/>
        </w:rPr>
        <w:t>报警功能</w:t>
      </w:r>
    </w:p>
    <w:p w:rsidR="001376E5" w:rsidRPr="002571B6" w:rsidRDefault="001376E5" w:rsidP="001376E5">
      <w:pPr>
        <w:ind w:firstLine="480"/>
      </w:pPr>
      <w:r w:rsidRPr="002571B6">
        <w:rPr>
          <w:rFonts w:hint="eastAsia"/>
        </w:rPr>
        <w:t>超差报警：主控室相关数据颜色警示及蜂鸣器声音报警；现场</w:t>
      </w:r>
      <w:r w:rsidRPr="002571B6">
        <w:rPr>
          <w:rFonts w:hint="eastAsia"/>
        </w:rPr>
        <w:t>LED</w:t>
      </w:r>
      <w:r w:rsidRPr="002571B6">
        <w:rPr>
          <w:rFonts w:hint="eastAsia"/>
        </w:rPr>
        <w:t>显示屏数据颜色及状态显示报警。</w:t>
      </w:r>
    </w:p>
    <w:p w:rsidR="001376E5" w:rsidRPr="002571B6" w:rsidRDefault="001376E5" w:rsidP="001376E5">
      <w:pPr>
        <w:ind w:firstLine="480"/>
      </w:pPr>
      <w:r w:rsidRPr="002571B6">
        <w:rPr>
          <w:rFonts w:hint="eastAsia"/>
        </w:rPr>
        <w:t>超温</w:t>
      </w:r>
      <w:r>
        <w:rPr>
          <w:rFonts w:hint="eastAsia"/>
        </w:rPr>
        <w:t>、无风</w:t>
      </w:r>
      <w:r w:rsidRPr="002571B6">
        <w:rPr>
          <w:rFonts w:hint="eastAsia"/>
        </w:rPr>
        <w:t>报警：</w:t>
      </w:r>
      <w:r>
        <w:rPr>
          <w:rFonts w:hint="eastAsia"/>
        </w:rPr>
        <w:t>测径仪本体</w:t>
      </w:r>
      <w:r w:rsidRPr="002571B6">
        <w:rPr>
          <w:rFonts w:hint="eastAsia"/>
        </w:rPr>
        <w:t>报警灯</w:t>
      </w:r>
      <w:r>
        <w:rPr>
          <w:rFonts w:hint="eastAsia"/>
        </w:rPr>
        <w:t>声光</w:t>
      </w:r>
      <w:r w:rsidRPr="002571B6">
        <w:rPr>
          <w:rFonts w:hint="eastAsia"/>
        </w:rPr>
        <w:t>报警</w:t>
      </w:r>
      <w:r>
        <w:rPr>
          <w:rFonts w:hint="eastAsia"/>
        </w:rPr>
        <w:t>，报警条件消失后的确认恢复功能。</w:t>
      </w:r>
    </w:p>
    <w:p w:rsidR="001376E5" w:rsidRPr="002571B6" w:rsidRDefault="001376E5" w:rsidP="001376E5">
      <w:pPr>
        <w:pStyle w:val="3"/>
      </w:pPr>
      <w:r>
        <w:rPr>
          <w:rFonts w:hint="eastAsia"/>
        </w:rPr>
        <w:t xml:space="preserve">2.4.4 </w:t>
      </w:r>
      <w:r w:rsidRPr="002571B6">
        <w:rPr>
          <w:rFonts w:hint="eastAsia"/>
        </w:rPr>
        <w:t>通信接口</w:t>
      </w:r>
    </w:p>
    <w:p w:rsidR="001376E5" w:rsidRPr="002571B6" w:rsidRDefault="001376E5" w:rsidP="001376E5">
      <w:pPr>
        <w:ind w:firstLine="480"/>
      </w:pPr>
      <w:r w:rsidRPr="002571B6">
        <w:t>TCP/IP</w:t>
      </w:r>
      <w:r w:rsidRPr="002571B6">
        <w:rPr>
          <w:rFonts w:hint="eastAsia"/>
        </w:rPr>
        <w:t>协议，光缆传输，测径仪至</w:t>
      </w:r>
      <w:r>
        <w:rPr>
          <w:rFonts w:hint="eastAsia"/>
        </w:rPr>
        <w:t>控制柜</w:t>
      </w:r>
      <w:r w:rsidRPr="002571B6">
        <w:rPr>
          <w:rFonts w:hint="eastAsia"/>
        </w:rPr>
        <w:t>。</w:t>
      </w:r>
    </w:p>
    <w:p w:rsidR="001376E5" w:rsidRDefault="001376E5" w:rsidP="001376E5">
      <w:pPr>
        <w:ind w:firstLine="480"/>
      </w:pPr>
      <w:r w:rsidRPr="002571B6">
        <w:t>TCP/IP</w:t>
      </w:r>
      <w:r w:rsidRPr="002571B6">
        <w:rPr>
          <w:rFonts w:hint="eastAsia"/>
        </w:rPr>
        <w:t>协议，光缆传输，</w:t>
      </w:r>
      <w:r>
        <w:rPr>
          <w:rFonts w:hint="eastAsia"/>
        </w:rPr>
        <w:t>控制柜</w:t>
      </w:r>
      <w:r w:rsidRPr="002571B6">
        <w:rPr>
          <w:rFonts w:hint="eastAsia"/>
        </w:rPr>
        <w:t>至现场</w:t>
      </w:r>
      <w:r w:rsidRPr="002571B6">
        <w:t>LED</w:t>
      </w:r>
      <w:r w:rsidRPr="002571B6">
        <w:rPr>
          <w:rFonts w:hint="eastAsia"/>
        </w:rPr>
        <w:t>屏。</w:t>
      </w:r>
    </w:p>
    <w:p w:rsidR="001376E5" w:rsidRDefault="001376E5" w:rsidP="001376E5">
      <w:pPr>
        <w:ind w:firstLine="480"/>
      </w:pPr>
      <w:r>
        <w:rPr>
          <w:rFonts w:hint="eastAsia"/>
        </w:rPr>
        <w:t>无线连接，智能模块可通过</w:t>
      </w:r>
      <w:r>
        <w:rPr>
          <w:rFonts w:hint="eastAsia"/>
        </w:rPr>
        <w:t>SIM</w:t>
      </w:r>
      <w:r>
        <w:rPr>
          <w:rFonts w:hint="eastAsia"/>
        </w:rPr>
        <w:t>卡、</w:t>
      </w:r>
      <w:r>
        <w:rPr>
          <w:rFonts w:hint="eastAsia"/>
        </w:rPr>
        <w:t>Wifi</w:t>
      </w:r>
      <w:r>
        <w:rPr>
          <w:rFonts w:hint="eastAsia"/>
        </w:rPr>
        <w:t>连接无线网络。</w:t>
      </w:r>
    </w:p>
    <w:p w:rsidR="001376E5" w:rsidRPr="002571B6" w:rsidRDefault="001376E5" w:rsidP="001376E5">
      <w:pPr>
        <w:spacing w:line="440" w:lineRule="exact"/>
        <w:ind w:firstLine="480"/>
      </w:pPr>
      <w:r>
        <w:rPr>
          <w:rFonts w:hint="eastAsia"/>
        </w:rPr>
        <w:t>设备预留</w:t>
      </w:r>
      <w:r>
        <w:rPr>
          <w:rFonts w:ascii="宋体" w:hAnsi="宋体"/>
        </w:rPr>
        <w:t>1</w:t>
      </w:r>
      <w:r>
        <w:rPr>
          <w:rFonts w:ascii="宋体" w:hAnsi="宋体" w:hint="eastAsia"/>
        </w:rPr>
        <w:t>0</w:t>
      </w:r>
      <w:r>
        <w:rPr>
          <w:rFonts w:ascii="宋体" w:hAnsi="宋体"/>
        </w:rPr>
        <w:t>/100</w:t>
      </w:r>
      <w:r>
        <w:rPr>
          <w:rFonts w:ascii="宋体" w:hAnsi="宋体" w:hint="eastAsia"/>
        </w:rPr>
        <w:t>0</w:t>
      </w:r>
      <w:r>
        <w:rPr>
          <w:rFonts w:ascii="宋体" w:hAnsi="宋体"/>
        </w:rPr>
        <w:t>网络接口</w:t>
      </w:r>
      <w:r>
        <w:rPr>
          <w:rFonts w:ascii="宋体" w:hAnsi="宋体" w:hint="eastAsia"/>
        </w:rPr>
        <w:t>，可与上位机或现场二级系统通讯</w:t>
      </w:r>
      <w:r>
        <w:rPr>
          <w:rFonts w:hint="eastAsia"/>
        </w:rPr>
        <w:t>。</w:t>
      </w:r>
    </w:p>
    <w:p w:rsidR="001376E5" w:rsidRPr="002571B6" w:rsidRDefault="001376E5" w:rsidP="001376E5">
      <w:pPr>
        <w:pStyle w:val="3"/>
      </w:pPr>
      <w:r>
        <w:rPr>
          <w:rFonts w:hint="eastAsia"/>
        </w:rPr>
        <w:t xml:space="preserve">2.4.5 </w:t>
      </w:r>
      <w:r w:rsidRPr="002571B6">
        <w:rPr>
          <w:rFonts w:hint="eastAsia"/>
        </w:rPr>
        <w:t>系统防护</w:t>
      </w:r>
    </w:p>
    <w:p w:rsidR="001376E5" w:rsidRDefault="001376E5" w:rsidP="001376E5">
      <w:pPr>
        <w:ind w:firstLine="480"/>
      </w:pPr>
      <w:r>
        <w:rPr>
          <w:rFonts w:hint="eastAsia"/>
        </w:rPr>
        <w:t>控制柜防护等级：</w:t>
      </w:r>
      <w:r>
        <w:rPr>
          <w:rFonts w:hint="eastAsia"/>
        </w:rPr>
        <w:t>IP54</w:t>
      </w:r>
      <w:r>
        <w:rPr>
          <w:rFonts w:hint="eastAsia"/>
        </w:rPr>
        <w:t>；</w:t>
      </w:r>
    </w:p>
    <w:p w:rsidR="001376E5" w:rsidRPr="002571B6" w:rsidRDefault="001376E5" w:rsidP="001376E5">
      <w:pPr>
        <w:ind w:firstLine="480"/>
      </w:pPr>
      <w:r>
        <w:rPr>
          <w:rFonts w:hint="eastAsia"/>
        </w:rPr>
        <w:t>测径仪：</w:t>
      </w:r>
      <w:r w:rsidRPr="002571B6">
        <w:rPr>
          <w:rFonts w:hint="eastAsia"/>
        </w:rPr>
        <w:t>抗电磁干扰；防高温、防粉尘的保护措施。</w:t>
      </w:r>
    </w:p>
    <w:p w:rsidR="001376E5" w:rsidRPr="002571B6" w:rsidRDefault="001376E5" w:rsidP="001376E5">
      <w:pPr>
        <w:pStyle w:val="3"/>
      </w:pPr>
      <w:r>
        <w:rPr>
          <w:rFonts w:hint="eastAsia"/>
        </w:rPr>
        <w:lastRenderedPageBreak/>
        <w:t xml:space="preserve">2.4.6 </w:t>
      </w:r>
      <w:r w:rsidRPr="002571B6">
        <w:rPr>
          <w:rFonts w:hint="eastAsia"/>
        </w:rPr>
        <w:t>设备功耗（</w:t>
      </w:r>
      <w:r w:rsidRPr="002571B6">
        <w:t>kW</w:t>
      </w:r>
      <w:r w:rsidRPr="002571B6">
        <w:rPr>
          <w:rFonts w:hint="eastAsia"/>
        </w:rPr>
        <w:t>）</w:t>
      </w:r>
    </w:p>
    <w:p w:rsidR="001376E5" w:rsidRDefault="001376E5" w:rsidP="001376E5">
      <w:pPr>
        <w:ind w:firstLine="480"/>
      </w:pPr>
      <w:r w:rsidRPr="002571B6">
        <w:rPr>
          <w:rFonts w:hint="eastAsia"/>
        </w:rPr>
        <w:t>测径仪、工控机、</w:t>
      </w:r>
      <w:r w:rsidRPr="002571B6">
        <w:rPr>
          <w:rFonts w:hint="eastAsia"/>
        </w:rPr>
        <w:t>LED</w:t>
      </w:r>
      <w:r w:rsidRPr="002571B6">
        <w:rPr>
          <w:rFonts w:hint="eastAsia"/>
        </w:rPr>
        <w:t>显示屏</w:t>
      </w:r>
      <w:r>
        <w:rPr>
          <w:rFonts w:hint="eastAsia"/>
        </w:rPr>
        <w:t>总功耗：</w:t>
      </w:r>
      <w:r w:rsidRPr="002571B6">
        <w:rPr>
          <w:rFonts w:hint="eastAsia"/>
        </w:rPr>
        <w:t>≤</w:t>
      </w:r>
      <w:r>
        <w:rPr>
          <w:rFonts w:hint="eastAsia"/>
        </w:rPr>
        <w:t>1</w:t>
      </w:r>
      <w:r>
        <w:rPr>
          <w:rFonts w:hint="eastAsia"/>
        </w:rPr>
        <w:t>；</w:t>
      </w:r>
    </w:p>
    <w:p w:rsidR="001376E5" w:rsidRPr="002571B6" w:rsidRDefault="001376E5" w:rsidP="001376E5">
      <w:pPr>
        <w:ind w:firstLine="480"/>
      </w:pPr>
      <w:r>
        <w:rPr>
          <w:rFonts w:hint="eastAsia"/>
        </w:rPr>
        <w:t>高压离心通风机：</w:t>
      </w:r>
      <w:r>
        <w:rPr>
          <w:rFonts w:hint="eastAsia"/>
        </w:rPr>
        <w:t xml:space="preserve">                   </w:t>
      </w:r>
      <w:r w:rsidR="009D6C91">
        <w:rPr>
          <w:rFonts w:hint="eastAsia"/>
        </w:rPr>
        <w:t>7.5</w:t>
      </w:r>
      <w:r>
        <w:rPr>
          <w:rFonts w:hint="eastAsia"/>
        </w:rPr>
        <w:t>。</w:t>
      </w:r>
    </w:p>
    <w:p w:rsidR="001376E5" w:rsidRPr="002571B6" w:rsidRDefault="001376E5" w:rsidP="001376E5">
      <w:pPr>
        <w:pStyle w:val="3"/>
      </w:pPr>
      <w:r>
        <w:rPr>
          <w:rFonts w:hint="eastAsia"/>
        </w:rPr>
        <w:t xml:space="preserve">2.4.7 </w:t>
      </w:r>
      <w:r w:rsidRPr="002571B6">
        <w:rPr>
          <w:rFonts w:hint="eastAsia"/>
        </w:rPr>
        <w:t>除尘方式</w:t>
      </w:r>
    </w:p>
    <w:p w:rsidR="001376E5" w:rsidRDefault="001376E5" w:rsidP="001376E5">
      <w:pPr>
        <w:ind w:firstLine="480"/>
      </w:pPr>
      <w:r w:rsidRPr="002571B6">
        <w:rPr>
          <w:rFonts w:hint="eastAsia"/>
        </w:rPr>
        <w:t>自带风机和过滤</w:t>
      </w:r>
      <w:r>
        <w:rPr>
          <w:rFonts w:hint="eastAsia"/>
        </w:rPr>
        <w:t>器，</w:t>
      </w:r>
      <w:r w:rsidRPr="002571B6">
        <w:rPr>
          <w:rFonts w:hint="eastAsia"/>
        </w:rPr>
        <w:t>采用</w:t>
      </w:r>
      <w:r>
        <w:rPr>
          <w:rFonts w:hint="eastAsia"/>
        </w:rPr>
        <w:t>鸭嘴侧吹式</w:t>
      </w:r>
      <w:r w:rsidRPr="002571B6">
        <w:rPr>
          <w:rFonts w:hint="eastAsia"/>
        </w:rPr>
        <w:t>吹扫技术，吹扫时噪声</w:t>
      </w:r>
      <w:r w:rsidRPr="002571B6">
        <w:rPr>
          <w:rFonts w:hint="eastAsia"/>
        </w:rPr>
        <w:t>85</w:t>
      </w:r>
      <w:r w:rsidRPr="002571B6">
        <w:rPr>
          <w:rFonts w:hint="eastAsia"/>
        </w:rPr>
        <w:t>分贝以下（无哨声）</w:t>
      </w:r>
      <w:bookmarkStart w:id="14" w:name="_Toc332161116"/>
      <w:bookmarkStart w:id="15" w:name="_Toc264422717"/>
      <w:bookmarkStart w:id="16" w:name="_Toc264407249"/>
      <w:bookmarkStart w:id="17" w:name="_Toc264402200"/>
      <w:bookmarkStart w:id="18" w:name="_Toc264124245"/>
      <w:r>
        <w:rPr>
          <w:rFonts w:hint="eastAsia"/>
        </w:rPr>
        <w:t>。</w:t>
      </w:r>
    </w:p>
    <w:p w:rsidR="001376E5" w:rsidRPr="004112D0" w:rsidRDefault="001376E5" w:rsidP="001376E5">
      <w:pPr>
        <w:pStyle w:val="3"/>
      </w:pPr>
      <w:r>
        <w:rPr>
          <w:rFonts w:hint="eastAsia"/>
        </w:rPr>
        <w:t xml:space="preserve">2.4.8 </w:t>
      </w:r>
      <w:r>
        <w:rPr>
          <w:rFonts w:hint="eastAsia"/>
        </w:rPr>
        <w:t>测量</w:t>
      </w:r>
      <w:r w:rsidRPr="004112D0">
        <w:rPr>
          <w:rFonts w:hint="eastAsia"/>
        </w:rPr>
        <w:t>中心调节</w:t>
      </w:r>
      <w:r>
        <w:rPr>
          <w:rFonts w:hint="eastAsia"/>
        </w:rPr>
        <w:t>功能</w:t>
      </w:r>
    </w:p>
    <w:p w:rsidR="001376E5" w:rsidRDefault="001376E5" w:rsidP="001376E5">
      <w:pPr>
        <w:ind w:firstLine="480"/>
      </w:pPr>
      <w:r>
        <w:rPr>
          <w:rFonts w:hint="eastAsia"/>
        </w:rPr>
        <w:t>测径仪自带测量中心高度调节功能。高度调节范围</w:t>
      </w:r>
      <w:r>
        <w:rPr>
          <w:rFonts w:hint="eastAsia"/>
        </w:rPr>
        <w:t>50mm</w:t>
      </w:r>
      <w:r>
        <w:rPr>
          <w:rFonts w:hint="eastAsia"/>
        </w:rPr>
        <w:t>。</w:t>
      </w:r>
    </w:p>
    <w:p w:rsidR="001376E5" w:rsidRPr="00D131D6" w:rsidRDefault="001376E5" w:rsidP="001376E5">
      <w:pPr>
        <w:pStyle w:val="3"/>
      </w:pPr>
      <w:r w:rsidRPr="00D131D6">
        <w:rPr>
          <w:rFonts w:hint="eastAsia"/>
        </w:rPr>
        <w:t xml:space="preserve">2.4.9 </w:t>
      </w:r>
      <w:r w:rsidRPr="00D131D6">
        <w:rPr>
          <w:rFonts w:hint="eastAsia"/>
        </w:rPr>
        <w:t>设备外形尺寸（</w:t>
      </w:r>
      <w:r w:rsidRPr="00D131D6">
        <w:rPr>
          <w:rFonts w:hint="eastAsia"/>
        </w:rPr>
        <w:t>mm</w:t>
      </w:r>
      <w:r w:rsidRPr="00D131D6">
        <w:rPr>
          <w:rFonts w:hint="eastAsia"/>
        </w:rPr>
        <w:t>）</w:t>
      </w:r>
    </w:p>
    <w:p w:rsidR="001376E5" w:rsidRDefault="001376E5" w:rsidP="001376E5">
      <w:pPr>
        <w:ind w:firstLine="480"/>
      </w:pPr>
      <w:r>
        <w:rPr>
          <w:rFonts w:hint="eastAsia"/>
        </w:rPr>
        <w:t>测径仪约</w:t>
      </w:r>
      <w:r w:rsidR="009D6C91">
        <w:rPr>
          <w:rFonts w:hint="eastAsia"/>
        </w:rPr>
        <w:t>20</w:t>
      </w:r>
      <w:r>
        <w:rPr>
          <w:rFonts w:hint="eastAsia"/>
        </w:rPr>
        <w:t>00</w:t>
      </w:r>
      <w:r>
        <w:rPr>
          <w:rFonts w:hint="eastAsia"/>
        </w:rPr>
        <w:t>×</w:t>
      </w:r>
      <w:r w:rsidR="009D6C91">
        <w:rPr>
          <w:rFonts w:hint="eastAsia"/>
        </w:rPr>
        <w:t>60</w:t>
      </w:r>
      <w:r>
        <w:rPr>
          <w:rFonts w:hint="eastAsia"/>
        </w:rPr>
        <w:t>0</w:t>
      </w:r>
      <w:r>
        <w:rPr>
          <w:rFonts w:hint="eastAsia"/>
        </w:rPr>
        <w:t>×</w:t>
      </w:r>
      <w:r>
        <w:rPr>
          <w:rFonts w:hint="eastAsia"/>
        </w:rPr>
        <w:t>1</w:t>
      </w:r>
      <w:r w:rsidR="009D6C91">
        <w:rPr>
          <w:rFonts w:hint="eastAsia"/>
        </w:rPr>
        <w:t>20</w:t>
      </w:r>
      <w:r>
        <w:rPr>
          <w:rFonts w:hint="eastAsia"/>
        </w:rPr>
        <w:t>0</w:t>
      </w:r>
      <w:r>
        <w:rPr>
          <w:rFonts w:hint="eastAsia"/>
        </w:rPr>
        <w:t>（</w:t>
      </w:r>
      <w:r>
        <w:rPr>
          <w:rFonts w:hint="eastAsia"/>
        </w:rPr>
        <w:t>L</w:t>
      </w:r>
      <w:r>
        <w:rPr>
          <w:rFonts w:hint="eastAsia"/>
        </w:rPr>
        <w:t>×</w:t>
      </w:r>
      <w:r>
        <w:rPr>
          <w:rFonts w:hint="eastAsia"/>
        </w:rPr>
        <w:t>W</w:t>
      </w:r>
      <w:r>
        <w:rPr>
          <w:rFonts w:hint="eastAsia"/>
        </w:rPr>
        <w:t>×</w:t>
      </w:r>
      <w:r>
        <w:rPr>
          <w:rFonts w:hint="eastAsia"/>
        </w:rPr>
        <w:t>H</w:t>
      </w:r>
      <w:r>
        <w:rPr>
          <w:rFonts w:hint="eastAsia"/>
        </w:rPr>
        <w:t>）；</w:t>
      </w:r>
    </w:p>
    <w:p w:rsidR="001376E5" w:rsidRDefault="001376E5" w:rsidP="001376E5">
      <w:pPr>
        <w:ind w:firstLine="480"/>
      </w:pPr>
      <w:r>
        <w:rPr>
          <w:rFonts w:hint="eastAsia"/>
        </w:rPr>
        <w:t>控制柜约</w:t>
      </w:r>
      <w:r>
        <w:rPr>
          <w:rFonts w:hint="eastAsia"/>
        </w:rPr>
        <w:t xml:space="preserve"> 6</w:t>
      </w:r>
      <w:r w:rsidR="009D6C91">
        <w:rPr>
          <w:rFonts w:hint="eastAsia"/>
        </w:rPr>
        <w:t>0</w:t>
      </w:r>
      <w:r>
        <w:rPr>
          <w:rFonts w:hint="eastAsia"/>
        </w:rPr>
        <w:t>0</w:t>
      </w:r>
      <w:r>
        <w:rPr>
          <w:rFonts w:hint="eastAsia"/>
        </w:rPr>
        <w:t>×</w:t>
      </w:r>
      <w:r w:rsidR="009D6C91">
        <w:rPr>
          <w:rFonts w:hint="eastAsia"/>
        </w:rPr>
        <w:t>8</w:t>
      </w:r>
      <w:r>
        <w:rPr>
          <w:rFonts w:hint="eastAsia"/>
        </w:rPr>
        <w:t>00</w:t>
      </w:r>
      <w:r>
        <w:rPr>
          <w:rFonts w:hint="eastAsia"/>
        </w:rPr>
        <w:t>×</w:t>
      </w:r>
      <w:r w:rsidR="009D6C91">
        <w:rPr>
          <w:rFonts w:hint="eastAsia"/>
        </w:rPr>
        <w:t>2</w:t>
      </w:r>
      <w:r>
        <w:rPr>
          <w:rFonts w:hint="eastAsia"/>
        </w:rPr>
        <w:t>000</w:t>
      </w:r>
      <w:r>
        <w:rPr>
          <w:rFonts w:hint="eastAsia"/>
        </w:rPr>
        <w:t>（</w:t>
      </w:r>
      <w:r>
        <w:rPr>
          <w:rFonts w:hint="eastAsia"/>
        </w:rPr>
        <w:t>L</w:t>
      </w:r>
      <w:r>
        <w:rPr>
          <w:rFonts w:hint="eastAsia"/>
        </w:rPr>
        <w:t>×</w:t>
      </w:r>
      <w:r>
        <w:rPr>
          <w:rFonts w:hint="eastAsia"/>
        </w:rPr>
        <w:t>W</w:t>
      </w:r>
      <w:r>
        <w:rPr>
          <w:rFonts w:hint="eastAsia"/>
        </w:rPr>
        <w:t>×</w:t>
      </w:r>
      <w:r>
        <w:rPr>
          <w:rFonts w:hint="eastAsia"/>
        </w:rPr>
        <w:t>H</w:t>
      </w:r>
      <w:r>
        <w:rPr>
          <w:rFonts w:hint="eastAsia"/>
        </w:rPr>
        <w:t>）；</w:t>
      </w:r>
    </w:p>
    <w:p w:rsidR="001376E5" w:rsidRDefault="001376E5" w:rsidP="001376E5">
      <w:pPr>
        <w:ind w:firstLine="480"/>
      </w:pPr>
      <w:r>
        <w:rPr>
          <w:rFonts w:hint="eastAsia"/>
        </w:rPr>
        <w:t>LED</w:t>
      </w:r>
      <w:r>
        <w:rPr>
          <w:rFonts w:hint="eastAsia"/>
        </w:rPr>
        <w:t>显示屏约</w:t>
      </w:r>
      <w:r>
        <w:rPr>
          <w:rFonts w:hint="eastAsia"/>
        </w:rPr>
        <w:t>1550</w:t>
      </w:r>
      <w:r>
        <w:rPr>
          <w:rFonts w:hint="eastAsia"/>
        </w:rPr>
        <w:t>×</w:t>
      </w:r>
      <w:r>
        <w:rPr>
          <w:rFonts w:hint="eastAsia"/>
        </w:rPr>
        <w:t>100</w:t>
      </w:r>
      <w:r>
        <w:rPr>
          <w:rFonts w:hint="eastAsia"/>
        </w:rPr>
        <w:t>×</w:t>
      </w:r>
      <w:r>
        <w:rPr>
          <w:rFonts w:hint="eastAsia"/>
        </w:rPr>
        <w:t>1070</w:t>
      </w:r>
      <w:r>
        <w:rPr>
          <w:rFonts w:hint="eastAsia"/>
        </w:rPr>
        <w:t>（</w:t>
      </w:r>
      <w:r>
        <w:rPr>
          <w:rFonts w:hint="eastAsia"/>
        </w:rPr>
        <w:t>L</w:t>
      </w:r>
      <w:r>
        <w:rPr>
          <w:rFonts w:hint="eastAsia"/>
        </w:rPr>
        <w:t>×</w:t>
      </w:r>
      <w:r>
        <w:rPr>
          <w:rFonts w:hint="eastAsia"/>
        </w:rPr>
        <w:t>W</w:t>
      </w:r>
      <w:r>
        <w:rPr>
          <w:rFonts w:hint="eastAsia"/>
        </w:rPr>
        <w:t>×</w:t>
      </w:r>
      <w:r>
        <w:rPr>
          <w:rFonts w:hint="eastAsia"/>
        </w:rPr>
        <w:t>H</w:t>
      </w:r>
      <w:r>
        <w:rPr>
          <w:rFonts w:hint="eastAsia"/>
        </w:rPr>
        <w:t>）。</w:t>
      </w:r>
    </w:p>
    <w:p w:rsidR="001376E5" w:rsidRPr="00435EC9" w:rsidRDefault="001376E5" w:rsidP="001376E5">
      <w:pPr>
        <w:pStyle w:val="2"/>
      </w:pPr>
      <w:bookmarkStart w:id="19" w:name="_Toc61448944"/>
      <w:bookmarkStart w:id="20" w:name="_Toc62228561"/>
      <w:bookmarkStart w:id="21" w:name="_Toc75293340"/>
      <w:bookmarkEnd w:id="14"/>
      <w:bookmarkEnd w:id="15"/>
      <w:bookmarkEnd w:id="16"/>
      <w:bookmarkEnd w:id="17"/>
      <w:bookmarkEnd w:id="18"/>
      <w:r w:rsidRPr="00435EC9">
        <w:rPr>
          <w:rFonts w:hint="eastAsia"/>
        </w:rPr>
        <w:t xml:space="preserve">2.5 </w:t>
      </w:r>
      <w:r w:rsidRPr="00435EC9">
        <w:rPr>
          <w:rFonts w:hint="eastAsia"/>
        </w:rPr>
        <w:t>蓝鹏智能测径仪技术特点</w:t>
      </w:r>
      <w:bookmarkEnd w:id="19"/>
      <w:bookmarkEnd w:id="20"/>
      <w:bookmarkEnd w:id="21"/>
    </w:p>
    <w:p w:rsidR="001376E5" w:rsidRDefault="001376E5" w:rsidP="001376E5">
      <w:pPr>
        <w:pStyle w:val="3"/>
      </w:pPr>
      <w:r>
        <w:rPr>
          <w:rFonts w:hint="eastAsia"/>
        </w:rPr>
        <w:t>2.5.1</w:t>
      </w:r>
      <w:r>
        <w:rPr>
          <w:rFonts w:hint="eastAsia"/>
        </w:rPr>
        <w:t>测径仪的性能特点</w:t>
      </w:r>
    </w:p>
    <w:p w:rsidR="001376E5" w:rsidRDefault="001376E5" w:rsidP="001376E5">
      <w:pPr>
        <w:ind w:firstLine="480"/>
        <w:rPr>
          <w:rFonts w:cs="宋体"/>
        </w:rPr>
      </w:pPr>
      <w:r>
        <w:rPr>
          <w:rFonts w:cs="宋体" w:hint="eastAsia"/>
        </w:rPr>
        <w:t>1</w:t>
      </w:r>
      <w:r>
        <w:rPr>
          <w:rFonts w:cs="宋体" w:hint="eastAsia"/>
        </w:rPr>
        <w:t>）</w:t>
      </w:r>
      <w:r>
        <w:rPr>
          <w:rFonts w:hAnsi="宋体" w:cs="宋体" w:hint="eastAsia"/>
        </w:rPr>
        <w:t>测量准确，测量圆钢动态误差不大于</w:t>
      </w:r>
      <w:r>
        <w:rPr>
          <w:rFonts w:cs="宋体" w:hint="eastAsia"/>
        </w:rPr>
        <w:t>0.0</w:t>
      </w:r>
      <w:r w:rsidR="00027579">
        <w:rPr>
          <w:rFonts w:cs="宋体" w:hint="eastAsia"/>
        </w:rPr>
        <w:t>2</w:t>
      </w:r>
      <w:r>
        <w:rPr>
          <w:rFonts w:hAnsi="宋体" w:cs="宋体" w:hint="eastAsia"/>
        </w:rPr>
        <w:t>mm</w:t>
      </w:r>
      <w:r>
        <w:rPr>
          <w:rFonts w:hAnsi="宋体" w:cs="宋体" w:hint="eastAsia"/>
        </w:rPr>
        <w:t>。螺纹钢动态误差不大于</w:t>
      </w:r>
      <w:r>
        <w:rPr>
          <w:rFonts w:hAnsi="宋体" w:cs="宋体" w:hint="eastAsia"/>
        </w:rPr>
        <w:t>0.06mm</w:t>
      </w:r>
      <w:r>
        <w:rPr>
          <w:rFonts w:hAnsi="宋体" w:cs="宋体" w:hint="eastAsia"/>
        </w:rPr>
        <w:t>。</w:t>
      </w:r>
    </w:p>
    <w:p w:rsidR="001376E5" w:rsidRDefault="001376E5" w:rsidP="001376E5">
      <w:pPr>
        <w:ind w:firstLine="480"/>
        <w:rPr>
          <w:rFonts w:hAnsi="宋体" w:cs="宋体"/>
        </w:rPr>
      </w:pPr>
      <w:r>
        <w:rPr>
          <w:rFonts w:cs="宋体" w:hint="eastAsia"/>
        </w:rPr>
        <w:t>2</w:t>
      </w:r>
      <w:r>
        <w:rPr>
          <w:rFonts w:cs="宋体" w:hint="eastAsia"/>
        </w:rPr>
        <w:t>）</w:t>
      </w:r>
      <w:r>
        <w:rPr>
          <w:rFonts w:hAnsi="宋体" w:cs="宋体" w:hint="eastAsia"/>
        </w:rPr>
        <w:t>独特的抖动误差消除技术，彻底消除了轧材抖动带来的测量误差。</w:t>
      </w:r>
    </w:p>
    <w:p w:rsidR="001376E5" w:rsidRDefault="001376E5" w:rsidP="001376E5">
      <w:pPr>
        <w:ind w:firstLine="480"/>
        <w:rPr>
          <w:rFonts w:cs="宋体"/>
          <w:color w:val="0000FF"/>
        </w:rPr>
      </w:pPr>
      <w:r>
        <w:rPr>
          <w:rFonts w:cs="宋体" w:hint="eastAsia"/>
        </w:rPr>
        <w:t>3</w:t>
      </w:r>
      <w:r>
        <w:rPr>
          <w:rFonts w:cs="宋体" w:hint="eastAsia"/>
        </w:rPr>
        <w:t>）</w:t>
      </w:r>
      <w:r>
        <w:rPr>
          <w:rFonts w:hAnsi="宋体" w:cs="宋体" w:hint="eastAsia"/>
        </w:rPr>
        <w:t>全数字化高频测量系统，测量频率高达</w:t>
      </w:r>
      <w:r>
        <w:rPr>
          <w:rFonts w:cs="宋体" w:hint="eastAsia"/>
        </w:rPr>
        <w:t>2000Hz</w:t>
      </w:r>
      <w:r>
        <w:rPr>
          <w:rFonts w:hAnsi="宋体" w:cs="宋体" w:hint="eastAsia"/>
        </w:rPr>
        <w:t>，即每秒钟测量</w:t>
      </w:r>
      <w:r>
        <w:rPr>
          <w:rFonts w:cs="宋体" w:hint="eastAsia"/>
        </w:rPr>
        <w:t>2000</w:t>
      </w:r>
      <w:r>
        <w:rPr>
          <w:rFonts w:hAnsi="宋体" w:cs="宋体" w:hint="eastAsia"/>
        </w:rPr>
        <w:t>个轧材截面，纵向测量盲区</w:t>
      </w:r>
      <w:r>
        <w:rPr>
          <w:rFonts w:cs="宋体" w:hint="eastAsia"/>
        </w:rPr>
        <w:t>≤</w:t>
      </w:r>
      <w:r>
        <w:rPr>
          <w:rFonts w:cs="宋体" w:hint="eastAsia"/>
        </w:rPr>
        <w:t>100</w:t>
      </w:r>
      <w:r>
        <w:rPr>
          <w:rFonts w:hAnsi="宋体" w:cs="宋体" w:hint="eastAsia"/>
        </w:rPr>
        <w:t>毫米。</w:t>
      </w:r>
    </w:p>
    <w:p w:rsidR="001376E5" w:rsidRDefault="001376E5" w:rsidP="001376E5">
      <w:pPr>
        <w:ind w:firstLine="480"/>
        <w:rPr>
          <w:rFonts w:cs="宋体"/>
        </w:rPr>
      </w:pPr>
      <w:r>
        <w:rPr>
          <w:rFonts w:cs="宋体" w:hint="eastAsia"/>
        </w:rPr>
        <w:t>4</w:t>
      </w:r>
      <w:r>
        <w:rPr>
          <w:rFonts w:cs="宋体" w:hint="eastAsia"/>
        </w:rPr>
        <w:t>）</w:t>
      </w:r>
      <w:r>
        <w:rPr>
          <w:rFonts w:hAnsi="宋体" w:cs="宋体" w:hint="eastAsia"/>
        </w:rPr>
        <w:t>可对</w:t>
      </w:r>
      <w:r w:rsidR="00027579">
        <w:rPr>
          <w:rFonts w:hAnsi="宋体" w:cs="宋体" w:hint="eastAsia"/>
        </w:rPr>
        <w:t>轧材</w:t>
      </w:r>
      <w:r>
        <w:rPr>
          <w:rFonts w:hAnsi="宋体" w:cs="宋体" w:hint="eastAsia"/>
        </w:rPr>
        <w:t>的常见缺陷进行检测如：</w:t>
      </w:r>
      <w:r>
        <w:rPr>
          <w:rFonts w:cs="宋体" w:hint="eastAsia"/>
        </w:rPr>
        <w:t>“</w:t>
      </w:r>
      <w:r>
        <w:rPr>
          <w:rFonts w:hAnsi="宋体" w:cs="宋体" w:hint="eastAsia"/>
        </w:rPr>
        <w:t>耳子</w:t>
      </w:r>
      <w:r>
        <w:rPr>
          <w:rFonts w:cs="宋体" w:hint="eastAsia"/>
        </w:rPr>
        <w:t>”</w:t>
      </w:r>
      <w:r>
        <w:rPr>
          <w:rFonts w:hAnsi="宋体" w:cs="宋体" w:hint="eastAsia"/>
        </w:rPr>
        <w:t>、</w:t>
      </w:r>
      <w:r>
        <w:rPr>
          <w:rFonts w:cs="宋体" w:hint="eastAsia"/>
        </w:rPr>
        <w:t>“</w:t>
      </w:r>
      <w:r>
        <w:rPr>
          <w:rFonts w:hAnsi="宋体" w:cs="宋体" w:hint="eastAsia"/>
        </w:rPr>
        <w:t>错辊</w:t>
      </w:r>
      <w:r>
        <w:rPr>
          <w:rFonts w:cs="宋体" w:hint="eastAsia"/>
        </w:rPr>
        <w:t>”</w:t>
      </w:r>
      <w:r>
        <w:rPr>
          <w:rFonts w:hAnsi="宋体" w:cs="宋体" w:hint="eastAsia"/>
        </w:rPr>
        <w:t>等。</w:t>
      </w:r>
    </w:p>
    <w:p w:rsidR="001376E5" w:rsidRDefault="001376E5" w:rsidP="001376E5">
      <w:pPr>
        <w:ind w:firstLine="480"/>
        <w:rPr>
          <w:rFonts w:cs="宋体"/>
        </w:rPr>
      </w:pPr>
      <w:r>
        <w:rPr>
          <w:rFonts w:cs="宋体" w:hint="eastAsia"/>
        </w:rPr>
        <w:t>5</w:t>
      </w:r>
      <w:r>
        <w:rPr>
          <w:rFonts w:cs="宋体" w:hint="eastAsia"/>
        </w:rPr>
        <w:t>）</w:t>
      </w:r>
      <w:r>
        <w:rPr>
          <w:rFonts w:hAnsi="宋体" w:cs="宋体" w:hint="eastAsia"/>
        </w:rPr>
        <w:t>测量数据</w:t>
      </w:r>
      <w:r>
        <w:rPr>
          <w:rFonts w:cs="宋体" w:hint="eastAsia"/>
        </w:rPr>
        <w:t>“</w:t>
      </w:r>
      <w:r>
        <w:rPr>
          <w:rFonts w:hAnsi="宋体" w:cs="宋体" w:hint="eastAsia"/>
        </w:rPr>
        <w:t>超差</w:t>
      </w:r>
      <w:r>
        <w:rPr>
          <w:rFonts w:cs="宋体" w:hint="eastAsia"/>
        </w:rPr>
        <w:t>”</w:t>
      </w:r>
      <w:r>
        <w:rPr>
          <w:rFonts w:hAnsi="宋体" w:cs="宋体" w:hint="eastAsia"/>
        </w:rPr>
        <w:t>、测径仪温度</w:t>
      </w:r>
      <w:r>
        <w:rPr>
          <w:rFonts w:cs="宋体" w:hint="eastAsia"/>
        </w:rPr>
        <w:t>“</w:t>
      </w:r>
      <w:r>
        <w:rPr>
          <w:rFonts w:hAnsi="宋体" w:cs="宋体" w:hint="eastAsia"/>
        </w:rPr>
        <w:t>超温</w:t>
      </w:r>
      <w:r>
        <w:rPr>
          <w:rFonts w:cs="宋体" w:hint="eastAsia"/>
        </w:rPr>
        <w:t>”、风机压力过低</w:t>
      </w:r>
      <w:r>
        <w:rPr>
          <w:rFonts w:hAnsi="宋体" w:cs="宋体" w:hint="eastAsia"/>
        </w:rPr>
        <w:t>自动报警功能。</w:t>
      </w:r>
    </w:p>
    <w:p w:rsidR="001376E5" w:rsidRDefault="001376E5" w:rsidP="001376E5">
      <w:pPr>
        <w:ind w:firstLine="480"/>
        <w:rPr>
          <w:rFonts w:cs="宋体"/>
        </w:rPr>
      </w:pPr>
      <w:r>
        <w:rPr>
          <w:rFonts w:cs="宋体" w:hint="eastAsia"/>
        </w:rPr>
        <w:t>6</w:t>
      </w:r>
      <w:r>
        <w:rPr>
          <w:rFonts w:cs="宋体" w:hint="eastAsia"/>
        </w:rPr>
        <w:t>）</w:t>
      </w:r>
      <w:r>
        <w:rPr>
          <w:rFonts w:hAnsi="宋体" w:cs="宋体" w:hint="eastAsia"/>
        </w:rPr>
        <w:t>可提供历史数据查询。</w:t>
      </w:r>
    </w:p>
    <w:p w:rsidR="001376E5" w:rsidRDefault="001376E5" w:rsidP="001376E5">
      <w:pPr>
        <w:ind w:firstLine="480"/>
        <w:rPr>
          <w:rFonts w:hAnsi="宋体" w:cs="宋体"/>
        </w:rPr>
      </w:pPr>
      <w:r>
        <w:rPr>
          <w:rFonts w:cs="宋体" w:hint="eastAsia"/>
        </w:rPr>
        <w:t>7</w:t>
      </w:r>
      <w:r>
        <w:rPr>
          <w:rFonts w:cs="宋体" w:hint="eastAsia"/>
        </w:rPr>
        <w:t>）</w:t>
      </w:r>
      <w:r>
        <w:rPr>
          <w:rFonts w:hAnsi="宋体" w:cs="宋体" w:hint="eastAsia"/>
        </w:rPr>
        <w:t>不使用工厂内的压缩空气和洁净气源，独特的冷却、防尘结构保障了测径仪内的清洁，将镜头的维护周期提高到</w:t>
      </w:r>
      <w:r>
        <w:rPr>
          <w:rFonts w:cs="宋体" w:hint="eastAsia"/>
        </w:rPr>
        <w:t>20</w:t>
      </w:r>
      <w:r>
        <w:rPr>
          <w:rFonts w:hAnsi="宋体" w:cs="宋体" w:hint="eastAsia"/>
        </w:rPr>
        <w:t>天以上。</w:t>
      </w:r>
    </w:p>
    <w:p w:rsidR="001376E5" w:rsidRDefault="001376E5" w:rsidP="001376E5">
      <w:pPr>
        <w:pStyle w:val="3"/>
      </w:pPr>
      <w:r>
        <w:rPr>
          <w:rFonts w:hint="eastAsia"/>
        </w:rPr>
        <w:t>2.5.</w:t>
      </w:r>
      <w:r>
        <w:t>2</w:t>
      </w:r>
      <w:r>
        <w:rPr>
          <w:rFonts w:hint="eastAsia"/>
        </w:rPr>
        <w:t>测量车</w:t>
      </w:r>
      <w:r>
        <w:rPr>
          <w:rFonts w:hAnsi="宋体" w:cs="宋体" w:hint="eastAsia"/>
        </w:rPr>
        <w:t>自带嵌入式智能模块</w:t>
      </w:r>
    </w:p>
    <w:p w:rsidR="001376E5" w:rsidRDefault="001376E5" w:rsidP="001376E5">
      <w:pPr>
        <w:ind w:firstLine="480"/>
        <w:rPr>
          <w:rFonts w:cs="宋体"/>
        </w:rPr>
      </w:pPr>
      <w:r>
        <w:rPr>
          <w:rFonts w:hint="eastAsia"/>
        </w:rPr>
        <w:t>蓝鹏智能测径仪是目前市场上唯一的智能型测量设备，测径仪本体内置嵌入式智能模块。嵌入式智能模块</w:t>
      </w:r>
      <w:r w:rsidRPr="00432A31">
        <w:rPr>
          <w:rFonts w:hint="eastAsia"/>
        </w:rPr>
        <w:t>可</w:t>
      </w:r>
      <w:r>
        <w:rPr>
          <w:rFonts w:hint="eastAsia"/>
        </w:rPr>
        <w:t>本地接收并解析测量数据，可实时显示各路测头的测量结果，实时监测镜片洁净度、实时监测设备内部温度、风压和测量中心高度等。</w:t>
      </w:r>
    </w:p>
    <w:p w:rsidR="001376E5" w:rsidRDefault="001376E5" w:rsidP="001376E5">
      <w:pPr>
        <w:pStyle w:val="3"/>
      </w:pPr>
      <w:r>
        <w:rPr>
          <w:rFonts w:hint="eastAsia"/>
        </w:rPr>
        <w:t>2.5.</w:t>
      </w:r>
      <w:r w:rsidR="00027579">
        <w:rPr>
          <w:rFonts w:hint="eastAsia"/>
        </w:rPr>
        <w:t>3</w:t>
      </w:r>
      <w:r>
        <w:rPr>
          <w:rFonts w:hint="eastAsia"/>
        </w:rPr>
        <w:t xml:space="preserve"> </w:t>
      </w:r>
      <w:r>
        <w:t>高精度、免校准</w:t>
      </w:r>
    </w:p>
    <w:p w:rsidR="001376E5" w:rsidRDefault="001376E5" w:rsidP="001376E5">
      <w:pPr>
        <w:ind w:firstLine="480"/>
      </w:pPr>
      <w:r>
        <w:rPr>
          <w:rFonts w:hint="eastAsia"/>
        </w:rPr>
        <w:t>蓝鹏</w:t>
      </w:r>
      <w:r>
        <w:t>测径仪采用经过严格设计计算的光路系统</w:t>
      </w:r>
      <w:r>
        <w:rPr>
          <w:rFonts w:hint="eastAsia"/>
        </w:rPr>
        <w:t>，</w:t>
      </w:r>
      <w:r>
        <w:t>成像边界清晰</w:t>
      </w:r>
      <w:r>
        <w:rPr>
          <w:rFonts w:hint="eastAsia"/>
        </w:rPr>
        <w:t>。</w:t>
      </w:r>
      <w:r>
        <w:t>且全系产品按照</w:t>
      </w:r>
      <w:r>
        <w:t>3</w:t>
      </w:r>
      <w:r>
        <w:lastRenderedPageBreak/>
        <w:t>微米的精度调校，达到大直径测径仪国际领先水平。在正常使用过程中，测径仪针对量程范围内的所有尺寸免于校准，为使用方提供了前所未有的便利。</w:t>
      </w:r>
    </w:p>
    <w:p w:rsidR="001376E5" w:rsidRDefault="001376E5" w:rsidP="001376E5">
      <w:pPr>
        <w:pStyle w:val="3"/>
      </w:pPr>
      <w:r>
        <w:rPr>
          <w:rFonts w:hint="eastAsia"/>
        </w:rPr>
        <w:t>2.5.</w:t>
      </w:r>
      <w:r w:rsidR="00027579">
        <w:rPr>
          <w:rFonts w:hint="eastAsia"/>
        </w:rPr>
        <w:t>4</w:t>
      </w:r>
      <w:r>
        <w:rPr>
          <w:rFonts w:hint="eastAsia"/>
        </w:rPr>
        <w:t xml:space="preserve"> </w:t>
      </w:r>
      <w:r>
        <w:t>提供外部数据库</w:t>
      </w:r>
    </w:p>
    <w:p w:rsidR="001376E5" w:rsidRDefault="001376E5" w:rsidP="001376E5">
      <w:pPr>
        <w:ind w:firstLine="480"/>
      </w:pPr>
      <w:r>
        <w:t>除软件本身具备测量数据的存储及分析功能以外</w:t>
      </w:r>
      <w:r>
        <w:rPr>
          <w:rFonts w:hint="eastAsia"/>
        </w:rPr>
        <w:t>，</w:t>
      </w:r>
      <w:r>
        <w:t>软件还提供外部数据库，方便使用方根据自身的需求进行测量数据的加工、整理、分析、计算、统计等。</w:t>
      </w:r>
    </w:p>
    <w:p w:rsidR="001376E5" w:rsidRDefault="001376E5" w:rsidP="001376E5">
      <w:pPr>
        <w:pStyle w:val="3"/>
      </w:pPr>
      <w:r>
        <w:rPr>
          <w:rFonts w:hint="eastAsia"/>
        </w:rPr>
        <w:t>2.5.</w:t>
      </w:r>
      <w:r w:rsidR="00027579">
        <w:rPr>
          <w:rFonts w:hint="eastAsia"/>
        </w:rPr>
        <w:t>5</w:t>
      </w:r>
      <w:r>
        <w:rPr>
          <w:rFonts w:hint="eastAsia"/>
        </w:rPr>
        <w:t xml:space="preserve"> </w:t>
      </w:r>
      <w:r>
        <w:rPr>
          <w:rFonts w:hint="eastAsia"/>
        </w:rPr>
        <w:t>强大的缺陷检测能力</w:t>
      </w:r>
    </w:p>
    <w:p w:rsidR="001376E5" w:rsidRDefault="001376E5" w:rsidP="001376E5">
      <w:pPr>
        <w:ind w:firstLine="480"/>
      </w:pPr>
      <w:r>
        <w:t>软件具备对</w:t>
      </w:r>
      <w:r w:rsidR="00027579">
        <w:rPr>
          <w:rFonts w:hint="eastAsia"/>
        </w:rPr>
        <w:t>轧材</w:t>
      </w:r>
      <w:r>
        <w:t>的错辊、耳子、头部缺陷长度、尾部缺陷长度的检测能力，为实际生产提供强有力的质量支撑</w:t>
      </w:r>
      <w:r>
        <w:rPr>
          <w:rFonts w:hint="eastAsia"/>
        </w:rPr>
        <w:t>。</w:t>
      </w:r>
    </w:p>
    <w:p w:rsidR="001376E5" w:rsidRDefault="001376E5" w:rsidP="001376E5">
      <w:pPr>
        <w:pStyle w:val="3"/>
      </w:pPr>
      <w:r>
        <w:rPr>
          <w:rFonts w:hint="eastAsia"/>
        </w:rPr>
        <w:t>2.5.</w:t>
      </w:r>
      <w:r w:rsidR="00027579">
        <w:rPr>
          <w:rFonts w:hint="eastAsia"/>
        </w:rPr>
        <w:t>6</w:t>
      </w:r>
      <w:r>
        <w:rPr>
          <w:rFonts w:hint="eastAsia"/>
        </w:rPr>
        <w:t xml:space="preserve"> </w:t>
      </w:r>
      <w:r>
        <w:t>优良的防护性能</w:t>
      </w:r>
    </w:p>
    <w:p w:rsidR="001376E5" w:rsidRDefault="001376E5" w:rsidP="001376E5">
      <w:pPr>
        <w:ind w:firstLine="480"/>
      </w:pPr>
      <w:r>
        <w:t>测径仪按照</w:t>
      </w:r>
      <w:r>
        <w:t>IP54</w:t>
      </w:r>
      <w:r>
        <w:t>的防护等级来设计，防止粉尘进入，防止飞溅水进入，防高温</w:t>
      </w:r>
      <w:r>
        <w:rPr>
          <w:rFonts w:hint="eastAsia"/>
        </w:rPr>
        <w:t>，</w:t>
      </w:r>
      <w:r>
        <w:t>抗电磁干扰</w:t>
      </w:r>
      <w:r>
        <w:rPr>
          <w:rFonts w:hint="eastAsia"/>
        </w:rPr>
        <w:t>，</w:t>
      </w:r>
      <w:r>
        <w:t>适应恶劣的使用环境。</w:t>
      </w:r>
    </w:p>
    <w:p w:rsidR="001376E5" w:rsidRDefault="001376E5" w:rsidP="001376E5">
      <w:pPr>
        <w:pStyle w:val="3"/>
      </w:pPr>
      <w:r>
        <w:rPr>
          <w:rFonts w:hint="eastAsia"/>
        </w:rPr>
        <w:t>2.5.</w:t>
      </w:r>
      <w:r w:rsidR="00027579">
        <w:rPr>
          <w:rFonts w:hint="eastAsia"/>
        </w:rPr>
        <w:t>7</w:t>
      </w:r>
      <w:r>
        <w:rPr>
          <w:rFonts w:hint="eastAsia"/>
        </w:rPr>
        <w:t xml:space="preserve"> </w:t>
      </w:r>
      <w:r>
        <w:rPr>
          <w:rFonts w:hint="eastAsia"/>
        </w:rPr>
        <w:t>智能化</w:t>
      </w:r>
      <w:r>
        <w:t>软件升级服务</w:t>
      </w:r>
    </w:p>
    <w:p w:rsidR="001376E5" w:rsidRDefault="001376E5" w:rsidP="001376E5">
      <w:pPr>
        <w:ind w:firstLine="480"/>
      </w:pPr>
      <w:r>
        <w:rPr>
          <w:rFonts w:hint="eastAsia"/>
        </w:rPr>
        <w:t>在</w:t>
      </w:r>
      <w:r>
        <w:t>系统联网的情况下</w:t>
      </w:r>
      <w:r>
        <w:rPr>
          <w:rFonts w:hint="eastAsia"/>
        </w:rPr>
        <w:t>，蓝鹏智能</w:t>
      </w:r>
      <w:r>
        <w:t>测径仪可在线升级智能模块软件系统和上位机软件系统</w:t>
      </w:r>
      <w:r>
        <w:rPr>
          <w:rFonts w:hint="eastAsia"/>
        </w:rPr>
        <w:t>。</w:t>
      </w:r>
    </w:p>
    <w:p w:rsidR="001376E5" w:rsidRDefault="001376E5" w:rsidP="001376E5">
      <w:pPr>
        <w:pStyle w:val="3"/>
      </w:pPr>
      <w:r>
        <w:rPr>
          <w:rFonts w:hint="eastAsia"/>
        </w:rPr>
        <w:t>2.5.</w:t>
      </w:r>
      <w:r w:rsidR="00027579">
        <w:rPr>
          <w:rFonts w:hint="eastAsia"/>
        </w:rPr>
        <w:t>8</w:t>
      </w:r>
      <w:r>
        <w:rPr>
          <w:rFonts w:hint="eastAsia"/>
        </w:rPr>
        <w:t xml:space="preserve"> </w:t>
      </w:r>
      <w:r>
        <w:rPr>
          <w:rFonts w:hint="eastAsia"/>
        </w:rPr>
        <w:t>高亮度</w:t>
      </w:r>
      <w:r>
        <w:rPr>
          <w:rFonts w:hint="eastAsia"/>
        </w:rPr>
        <w:t>LED</w:t>
      </w:r>
      <w:r>
        <w:rPr>
          <w:rFonts w:hint="eastAsia"/>
        </w:rPr>
        <w:t>光源</w:t>
      </w:r>
    </w:p>
    <w:p w:rsidR="001376E5" w:rsidRDefault="001376E5" w:rsidP="001376E5">
      <w:pPr>
        <w:ind w:firstLine="480"/>
      </w:pPr>
      <w:r>
        <w:rPr>
          <w:rFonts w:hint="eastAsia"/>
        </w:rPr>
        <w:t>蓝鹏测径仪测头配置的美国进口</w:t>
      </w:r>
      <w:r>
        <w:rPr>
          <w:rFonts w:hint="eastAsia"/>
        </w:rPr>
        <w:t>LED</w:t>
      </w:r>
      <w:r>
        <w:rPr>
          <w:rFonts w:hint="eastAsia"/>
        </w:rPr>
        <w:t>光源亮度高、寿命长、温度适应性强。</w:t>
      </w:r>
    </w:p>
    <w:p w:rsidR="001376E5" w:rsidRDefault="001376E5" w:rsidP="001376E5">
      <w:pPr>
        <w:ind w:firstLine="480"/>
      </w:pPr>
      <w:r>
        <w:rPr>
          <w:rFonts w:hint="eastAsia"/>
        </w:rPr>
        <w:t>★</w:t>
      </w:r>
      <w:r>
        <w:rPr>
          <w:rFonts w:hint="eastAsia"/>
        </w:rPr>
        <w:t xml:space="preserve"> </w:t>
      </w:r>
      <w:r>
        <w:rPr>
          <w:rFonts w:hint="eastAsia"/>
        </w:rPr>
        <w:t>最高亮度可达</w:t>
      </w:r>
      <w:r>
        <w:rPr>
          <w:rFonts w:hint="eastAsia"/>
        </w:rPr>
        <w:t>3000mcd</w:t>
      </w:r>
      <w:r>
        <w:rPr>
          <w:rFonts w:hint="eastAsia"/>
        </w:rPr>
        <w:t>即使在视窗镜片有轻微灰尘污染的情况下，测径仪仍能正常测量，延长了测径仪的维护周期；</w:t>
      </w:r>
    </w:p>
    <w:p w:rsidR="001376E5" w:rsidRDefault="001376E5" w:rsidP="001376E5">
      <w:pPr>
        <w:ind w:firstLine="480"/>
      </w:pPr>
      <w:r>
        <w:rPr>
          <w:rFonts w:hint="eastAsia"/>
        </w:rPr>
        <w:t>★</w:t>
      </w:r>
      <w:r>
        <w:rPr>
          <w:rFonts w:hint="eastAsia"/>
        </w:rPr>
        <w:t xml:space="preserve"> </w:t>
      </w:r>
      <w:r>
        <w:rPr>
          <w:rFonts w:hint="eastAsia"/>
        </w:rPr>
        <w:t>正常使用寿命在</w:t>
      </w:r>
      <w:r>
        <w:rPr>
          <w:rFonts w:hint="eastAsia"/>
        </w:rPr>
        <w:t>80000</w:t>
      </w:r>
      <w:r>
        <w:rPr>
          <w:rFonts w:hint="eastAsia"/>
        </w:rPr>
        <w:t>小时以上；</w:t>
      </w:r>
    </w:p>
    <w:p w:rsidR="001376E5" w:rsidRDefault="001376E5" w:rsidP="001376E5">
      <w:pPr>
        <w:ind w:firstLine="480"/>
      </w:pPr>
      <w:r>
        <w:rPr>
          <w:rFonts w:hint="eastAsia"/>
        </w:rPr>
        <w:t>★</w:t>
      </w:r>
      <w:r>
        <w:rPr>
          <w:rFonts w:hint="eastAsia"/>
        </w:rPr>
        <w:t xml:space="preserve"> </w:t>
      </w:r>
      <w:r>
        <w:rPr>
          <w:rFonts w:hint="eastAsia"/>
        </w:rPr>
        <w:t>环境温度</w:t>
      </w:r>
      <w:r>
        <w:rPr>
          <w:rFonts w:hint="eastAsia"/>
        </w:rPr>
        <w:t>-20</w:t>
      </w:r>
      <w:r>
        <w:rPr>
          <w:rFonts w:hint="eastAsia"/>
        </w:rPr>
        <w:t>℃～</w:t>
      </w:r>
      <w:r>
        <w:rPr>
          <w:rFonts w:hint="eastAsia"/>
        </w:rPr>
        <w:t>50</w:t>
      </w:r>
      <w:r>
        <w:rPr>
          <w:rFonts w:hint="eastAsia"/>
        </w:rPr>
        <w:t>℃均能正常使用，环境适应性优于激光镜头。</w:t>
      </w:r>
    </w:p>
    <w:p w:rsidR="001376E5" w:rsidRDefault="001376E5" w:rsidP="001376E5">
      <w:pPr>
        <w:pStyle w:val="3"/>
      </w:pPr>
      <w:r>
        <w:rPr>
          <w:rFonts w:hint="eastAsia"/>
        </w:rPr>
        <w:t>2.5.</w:t>
      </w:r>
      <w:r w:rsidR="00027579">
        <w:rPr>
          <w:rFonts w:hint="eastAsia"/>
        </w:rPr>
        <w:t>9</w:t>
      </w:r>
      <w:r>
        <w:rPr>
          <w:rFonts w:hint="eastAsia"/>
        </w:rPr>
        <w:t xml:space="preserve"> </w:t>
      </w:r>
      <w:r>
        <w:rPr>
          <w:rFonts w:hint="eastAsia"/>
        </w:rPr>
        <w:t>高频测量</w:t>
      </w:r>
    </w:p>
    <w:p w:rsidR="001376E5" w:rsidRPr="006028F0" w:rsidRDefault="00F52FEB" w:rsidP="001376E5">
      <w:pPr>
        <w:ind w:firstLine="480"/>
      </w:pPr>
      <w:r>
        <w:rPr>
          <w:noProof/>
        </w:rPr>
        <w:pict>
          <v:shapetype id="_x0000_t202" coordsize="21600,21600" o:spt="202" path="m,l,21600r21600,l21600,xe">
            <v:stroke joinstyle="miter"/>
            <v:path gradientshapeok="t" o:connecttype="rect"/>
          </v:shapetype>
          <v:shape id="文本框 2" o:spid="_x0000_s1029" type="#_x0000_t202" style="position:absolute;left:0;text-align:left;margin-left:219.85pt;margin-top:10.15pt;width:235.6pt;height:152.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" stroked="f">
            <v:textbox>
              <w:txbxContent>
                <w:p w:rsidR="00F52FEB" w:rsidRDefault="00F52FEB" w:rsidP="001376E5">
                  <w:pPr>
                    <w:spacing w:line="240" w:lineRule="auto"/>
                    <w:ind w:firstLineChars="0" w:firstLine="0"/>
                    <w:jc w:val="center"/>
                  </w:pPr>
                  <w:r>
                    <w:rPr>
                      <w:rFonts w:hint="eastAsia"/>
                      <w:noProof/>
                    </w:rPr>
                    <w:drawing>
                      <wp:inline distT="0" distB="0" distL="0" distR="0" wp14:anchorId="6B61E7C3" wp14:editId="2605191B">
                        <wp:extent cx="2909570" cy="15100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9570" cy="1510030"/>
                                </a:xfrm>
                                <a:prstGeom prst="rect">
                                  <a:avLst/>
                                </a:prstGeom>
                                <a:noFill/>
                                <a:ln>
                                  <a:noFill/>
                                </a:ln>
                              </pic:spPr>
                            </pic:pic>
                          </a:graphicData>
                        </a:graphic>
                      </wp:inline>
                    </w:drawing>
                  </w:r>
                </w:p>
                <w:p w:rsidR="00F52FEB" w:rsidRDefault="00F52FEB" w:rsidP="001376E5">
                  <w:pPr>
                    <w:spacing w:line="240" w:lineRule="auto"/>
                    <w:ind w:firstLineChars="0" w:firstLine="0"/>
                    <w:jc w:val="center"/>
                    <w:rPr>
                      <w:sz w:val="21"/>
                      <w:szCs w:val="21"/>
                    </w:rPr>
                  </w:pPr>
                  <w:r>
                    <w:rPr>
                      <w:sz w:val="21"/>
                      <w:szCs w:val="21"/>
                    </w:rPr>
                    <w:t>图</w:t>
                  </w:r>
                  <w:r>
                    <w:rPr>
                      <w:rFonts w:hint="eastAsia"/>
                      <w:sz w:val="21"/>
                      <w:szCs w:val="21"/>
                    </w:rPr>
                    <w:t xml:space="preserve">2.1 </w:t>
                  </w:r>
                  <w:r>
                    <w:rPr>
                      <w:rFonts w:hint="eastAsia"/>
                      <w:sz w:val="21"/>
                      <w:szCs w:val="21"/>
                    </w:rPr>
                    <w:t>测径仪采样间隔</w:t>
                  </w:r>
                </w:p>
              </w:txbxContent>
            </v:textbox>
            <w10:wrap type="square"/>
          </v:shape>
        </w:pict>
      </w:r>
      <w:r w:rsidR="001376E5">
        <w:rPr>
          <w:rFonts w:hint="eastAsia"/>
        </w:rPr>
        <w:t>测径仪的扫描频率取决于两个条件：一是高扫描频率的</w:t>
      </w:r>
      <w:r w:rsidR="001376E5">
        <w:t>CCD</w:t>
      </w:r>
      <w:r w:rsidR="001376E5">
        <w:rPr>
          <w:rFonts w:hint="eastAsia"/>
        </w:rPr>
        <w:t>芯片；二是数字化的信号采集系统。蓝鹏测径仪采用扫描频率为</w:t>
      </w:r>
      <w:r w:rsidR="001376E5">
        <w:rPr>
          <w:rFonts w:hint="eastAsia"/>
        </w:rPr>
        <w:t>3</w:t>
      </w:r>
      <w:r w:rsidR="001376E5">
        <w:t>5MHz</w:t>
      </w:r>
      <w:r w:rsidR="001376E5">
        <w:rPr>
          <w:rFonts w:hint="eastAsia"/>
        </w:rPr>
        <w:t>的最新型高频线阵</w:t>
      </w:r>
      <w:r w:rsidR="001376E5">
        <w:t>CCD</w:t>
      </w:r>
      <w:r w:rsidR="001376E5">
        <w:rPr>
          <w:rFonts w:hint="eastAsia"/>
        </w:rPr>
        <w:t>芯片，与公司独立研发的全数字化信号采集系统相结合，采样频率可达</w:t>
      </w:r>
      <w:r w:rsidR="001376E5">
        <w:rPr>
          <w:rFonts w:hint="eastAsia"/>
        </w:rPr>
        <w:t>20</w:t>
      </w:r>
      <w:r w:rsidR="001376E5">
        <w:t>00Hz</w:t>
      </w:r>
      <w:r w:rsidR="001376E5">
        <w:rPr>
          <w:rFonts w:hint="eastAsia"/>
        </w:rPr>
        <w:t>，为国内之最。</w:t>
      </w:r>
    </w:p>
    <w:p w:rsidR="001376E5" w:rsidRDefault="001376E5" w:rsidP="001376E5">
      <w:pPr>
        <w:ind w:firstLine="480"/>
      </w:pPr>
      <w:r>
        <w:rPr>
          <w:rFonts w:hint="eastAsia"/>
        </w:rPr>
        <w:t>高频测量的优点：在测量高速运动的轧制产品时，测量频率越高测量点的间隔越小，</w:t>
      </w:r>
      <w:r>
        <w:rPr>
          <w:rFonts w:hint="eastAsia"/>
        </w:rPr>
        <w:lastRenderedPageBreak/>
        <w:t>检测出产品缺陷几率也就越高。如图</w:t>
      </w:r>
      <w:r>
        <w:rPr>
          <w:rFonts w:hint="eastAsia"/>
        </w:rPr>
        <w:t>2.1</w:t>
      </w:r>
      <w:r>
        <w:rPr>
          <w:rFonts w:hint="eastAsia"/>
        </w:rPr>
        <w:t>所示，假设轧材的轧制速度为</w:t>
      </w:r>
      <w:r>
        <w:t>100m/s</w:t>
      </w:r>
      <w:r>
        <w:rPr>
          <w:rFonts w:hint="eastAsia"/>
        </w:rPr>
        <w:t>，每米范围内有</w:t>
      </w:r>
      <w:r>
        <w:t>6</w:t>
      </w:r>
      <w:r>
        <w:rPr>
          <w:rFonts w:hint="eastAsia"/>
        </w:rPr>
        <w:t>个缺陷点。当测量频率为</w:t>
      </w:r>
      <w:r>
        <w:t>100Hz</w:t>
      </w:r>
      <w:r>
        <w:rPr>
          <w:rFonts w:hint="eastAsia"/>
        </w:rPr>
        <w:t>时，每米最多检测到</w:t>
      </w:r>
      <w:r>
        <w:t>1</w:t>
      </w:r>
      <w:r>
        <w:rPr>
          <w:rFonts w:hint="eastAsia"/>
        </w:rPr>
        <w:t>个缺陷点；当测量频率为</w:t>
      </w:r>
      <w:r>
        <w:rPr>
          <w:rFonts w:hint="eastAsia"/>
        </w:rPr>
        <w:t>1000</w:t>
      </w:r>
      <w:r>
        <w:t>Hz</w:t>
      </w:r>
      <w:r>
        <w:rPr>
          <w:rFonts w:hint="eastAsia"/>
        </w:rPr>
        <w:t>时，则有可能在</w:t>
      </w:r>
      <w:r>
        <w:t>1</w:t>
      </w:r>
      <w:r>
        <w:rPr>
          <w:rFonts w:hint="eastAsia"/>
        </w:rPr>
        <w:t>米范围内检测到多个缺陷点。</w:t>
      </w:r>
    </w:p>
    <w:p w:rsidR="001376E5" w:rsidRDefault="001376E5" w:rsidP="001376E5">
      <w:pPr>
        <w:pStyle w:val="3"/>
      </w:pPr>
      <w:r>
        <w:rPr>
          <w:rFonts w:hint="eastAsia"/>
        </w:rPr>
        <w:t>2.5.1</w:t>
      </w:r>
      <w:r w:rsidR="00027579">
        <w:rPr>
          <w:rFonts w:hint="eastAsia"/>
        </w:rPr>
        <w:t>0</w:t>
      </w:r>
      <w:r>
        <w:rPr>
          <w:rFonts w:hint="eastAsia"/>
        </w:rPr>
        <w:t xml:space="preserve"> </w:t>
      </w:r>
      <w:r>
        <w:rPr>
          <w:rFonts w:hint="eastAsia"/>
        </w:rPr>
        <w:t>工控机计算，性能稳定</w:t>
      </w:r>
    </w:p>
    <w:p w:rsidR="001376E5" w:rsidRDefault="001376E5" w:rsidP="001376E5">
      <w:pPr>
        <w:ind w:firstLine="480"/>
      </w:pPr>
      <w:r>
        <w:rPr>
          <w:rFonts w:hint="eastAsia"/>
        </w:rPr>
        <w:t>目前多数厂家测径仪的数据处理方式是单片机计算出最终结果，然后传输到工控机后期处理。这样的电路系统对轧钢现场的高温、高粉尘和强电磁干扰的环境适应性很差。蓝鹏公司为了提高测径仪的环境适应性和性能稳定性，开发出的电路系统直接将采集到的原始数据传送至工控机计算。提高了测径仪对现场环境的适应性，使得全套设备的运行稳定性大大提高。</w:t>
      </w:r>
    </w:p>
    <w:p w:rsidR="001376E5" w:rsidRDefault="001376E5" w:rsidP="001376E5">
      <w:pPr>
        <w:pStyle w:val="3"/>
      </w:pPr>
      <w:r>
        <w:rPr>
          <w:rFonts w:hint="eastAsia"/>
        </w:rPr>
        <w:t>2.5.1</w:t>
      </w:r>
      <w:r w:rsidR="00027579">
        <w:rPr>
          <w:rFonts w:hint="eastAsia"/>
        </w:rPr>
        <w:t>1</w:t>
      </w:r>
      <w:r>
        <w:rPr>
          <w:rFonts w:hint="eastAsia"/>
        </w:rPr>
        <w:t xml:space="preserve"> </w:t>
      </w:r>
      <w:r>
        <w:rPr>
          <w:rFonts w:hint="eastAsia"/>
        </w:rPr>
        <w:t>消除抖动误差的技术</w:t>
      </w:r>
    </w:p>
    <w:p w:rsidR="001376E5" w:rsidRDefault="001376E5" w:rsidP="001376E5">
      <w:pPr>
        <w:ind w:firstLine="480"/>
      </w:pPr>
      <w:r>
        <w:rPr>
          <w:rFonts w:hint="eastAsia"/>
        </w:rPr>
        <w:t>在测径仪行业，由于被测物抖动造成的测量误差一直是困扰业内技术人员的难题，至今其他厂家也没有解决。我公司经过刻苦攻关，通过采用光源</w:t>
      </w:r>
      <w:r>
        <w:rPr>
          <w:rFonts w:ascii="宋体" w:hAnsi="宋体" w:hint="eastAsia"/>
        </w:rPr>
        <w:t>-</w:t>
      </w:r>
      <w:r>
        <w:rPr>
          <w:rFonts w:hint="eastAsia"/>
        </w:rPr>
        <w:t>信号采集单元脉冲同步、多路采集同步、信号采集</w:t>
      </w:r>
      <w:r>
        <w:rPr>
          <w:rFonts w:ascii="宋体" w:hAnsi="宋体" w:hint="eastAsia"/>
        </w:rPr>
        <w:t>-</w:t>
      </w:r>
      <w:r>
        <w:rPr>
          <w:rFonts w:hint="eastAsia"/>
        </w:rPr>
        <w:t>通讯传输同步等多项同步技术，在业内率先解决了这个难题。彻底消除了抖动误差，填补了国内技术空白。</w:t>
      </w:r>
    </w:p>
    <w:p w:rsidR="001376E5" w:rsidRDefault="001376E5" w:rsidP="001376E5">
      <w:pPr>
        <w:pStyle w:val="3"/>
      </w:pPr>
      <w:r>
        <w:rPr>
          <w:rFonts w:hint="eastAsia"/>
        </w:rPr>
        <w:t>2.5.1</w:t>
      </w:r>
      <w:r w:rsidR="00027579">
        <w:rPr>
          <w:rFonts w:hint="eastAsia"/>
        </w:rPr>
        <w:t>2</w:t>
      </w:r>
      <w:r>
        <w:rPr>
          <w:rFonts w:hint="eastAsia"/>
        </w:rPr>
        <w:t xml:space="preserve"> LED</w:t>
      </w:r>
      <w:r>
        <w:rPr>
          <w:rFonts w:hint="eastAsia"/>
        </w:rPr>
        <w:t>显示屏尺寸大、功能全</w:t>
      </w:r>
    </w:p>
    <w:p w:rsidR="001376E5" w:rsidRDefault="001376E5" w:rsidP="001376E5">
      <w:pPr>
        <w:ind w:firstLine="480"/>
      </w:pPr>
      <w:r>
        <w:rPr>
          <w:rFonts w:hint="eastAsia"/>
        </w:rPr>
        <w:t>蓝鹏测径仪配置的现场</w:t>
      </w:r>
      <w:r>
        <w:t>LED</w:t>
      </w:r>
      <w:r>
        <w:rPr>
          <w:rFonts w:hint="eastAsia"/>
        </w:rPr>
        <w:t>显示屏外形尺寸为</w:t>
      </w:r>
      <w:r>
        <w:t>15</w:t>
      </w:r>
      <w:r>
        <w:rPr>
          <w:rFonts w:hint="eastAsia"/>
        </w:rPr>
        <w:t>5</w:t>
      </w:r>
      <w:r>
        <w:t>0</w:t>
      </w:r>
      <w:r>
        <w:rPr>
          <w:rFonts w:hint="eastAsia"/>
        </w:rPr>
        <w:t xml:space="preserve"> mm</w:t>
      </w:r>
      <w:r>
        <w:rPr>
          <w:rFonts w:hint="eastAsia"/>
        </w:rPr>
        <w:t>×</w:t>
      </w:r>
      <w:r>
        <w:t>10</w:t>
      </w:r>
      <w:r>
        <w:rPr>
          <w:rFonts w:hint="eastAsia"/>
        </w:rPr>
        <w:t>7</w:t>
      </w:r>
      <w:r>
        <w:t>0</w:t>
      </w:r>
      <w:r>
        <w:rPr>
          <w:rFonts w:hint="eastAsia"/>
        </w:rPr>
        <w:t>mm</w:t>
      </w:r>
      <w:r>
        <w:rPr>
          <w:rFonts w:hint="eastAsia"/>
        </w:rPr>
        <w:t>，数据字高约</w:t>
      </w:r>
      <w:r>
        <w:rPr>
          <w:rFonts w:hint="eastAsia"/>
        </w:rPr>
        <w:t>150mm</w:t>
      </w:r>
      <w:r>
        <w:rPr>
          <w:rFonts w:hint="eastAsia"/>
        </w:rPr>
        <w:t>，可视距离大于</w:t>
      </w:r>
      <w:r>
        <w:rPr>
          <w:rFonts w:hint="eastAsia"/>
        </w:rPr>
        <w:t>30m</w:t>
      </w:r>
      <w:r>
        <w:rPr>
          <w:rFonts w:hint="eastAsia"/>
        </w:rPr>
        <w:t>，便于现场操作工及时监控。</w:t>
      </w:r>
      <w:r>
        <w:rPr>
          <w:rFonts w:hint="eastAsia"/>
        </w:rPr>
        <w:t>LED</w:t>
      </w:r>
      <w:r>
        <w:rPr>
          <w:rFonts w:hint="eastAsia"/>
        </w:rPr>
        <w:t>显示屏具有现场报警功能，具体报警方法是：当被测轧材的三个检测指标数值处于正常值范围内时，指标的字体显示为“绿色”。当被测轧材的某一个或多个检测指标数值处于上超差时，相应指标的数值将变为“红色”，同时运行状态显示为红色的“超差”；</w:t>
      </w:r>
      <w:r>
        <w:rPr>
          <w:rFonts w:hint="eastAsia"/>
        </w:rPr>
        <w:t xml:space="preserve"> </w:t>
      </w:r>
      <w:r>
        <w:rPr>
          <w:rFonts w:hint="eastAsia"/>
        </w:rPr>
        <w:t>当被测轧材的某一个或多个检测指标数值处于下超差时，相应指标的数值将变为“黄色”，同时运行状态显示为红色“超差”。</w:t>
      </w:r>
    </w:p>
    <w:p w:rsidR="001376E5" w:rsidRDefault="001376E5" w:rsidP="001376E5">
      <w:pPr>
        <w:pStyle w:val="3"/>
      </w:pPr>
      <w:r>
        <w:rPr>
          <w:rFonts w:hint="eastAsia"/>
        </w:rPr>
        <w:t>2.5.1</w:t>
      </w:r>
      <w:r w:rsidR="00027579">
        <w:rPr>
          <w:rFonts w:hint="eastAsia"/>
        </w:rPr>
        <w:t>3</w:t>
      </w:r>
      <w:r>
        <w:rPr>
          <w:rFonts w:hint="eastAsia"/>
        </w:rPr>
        <w:t xml:space="preserve"> </w:t>
      </w:r>
      <w:r>
        <w:rPr>
          <w:rFonts w:hint="eastAsia"/>
        </w:rPr>
        <w:t>维护便捷</w:t>
      </w:r>
    </w:p>
    <w:p w:rsidR="001376E5" w:rsidRDefault="001376E5" w:rsidP="001376E5">
      <w:pPr>
        <w:ind w:firstLine="480"/>
      </w:pPr>
      <w:r>
        <w:rPr>
          <w:rFonts w:hint="eastAsia"/>
        </w:rPr>
        <w:t>本套设备的日常维护项目只有</w:t>
      </w:r>
      <w:r>
        <w:rPr>
          <w:rFonts w:hint="eastAsia"/>
        </w:rPr>
        <w:t>2</w:t>
      </w:r>
      <w:r>
        <w:rPr>
          <w:rFonts w:hint="eastAsia"/>
        </w:rPr>
        <w:t>个，即视窗镜片的擦拭和风机过滤器滤芯的清理，这</w:t>
      </w:r>
      <w:r>
        <w:rPr>
          <w:rFonts w:hint="eastAsia"/>
        </w:rPr>
        <w:t>2</w:t>
      </w:r>
      <w:r>
        <w:rPr>
          <w:rFonts w:hint="eastAsia"/>
        </w:rPr>
        <w:t>项的维护周期、维护方法及用时如下：</w:t>
      </w:r>
    </w:p>
    <w:p w:rsidR="001376E5" w:rsidRDefault="001376E5" w:rsidP="001376E5">
      <w:pPr>
        <w:ind w:firstLine="480"/>
      </w:pPr>
      <w:r>
        <w:rPr>
          <w:rFonts w:hint="eastAsia"/>
        </w:rPr>
        <w:t>★</w:t>
      </w:r>
      <w:r>
        <w:rPr>
          <w:rFonts w:hint="eastAsia"/>
        </w:rPr>
        <w:t xml:space="preserve"> </w:t>
      </w:r>
      <w:r>
        <w:rPr>
          <w:rFonts w:hint="eastAsia"/>
        </w:rPr>
        <w:t>视窗镜片的维护周期为</w:t>
      </w:r>
      <w:r>
        <w:rPr>
          <w:rFonts w:hint="eastAsia"/>
        </w:rPr>
        <w:t>20</w:t>
      </w:r>
      <w:r>
        <w:rPr>
          <w:rFonts w:hint="eastAsia"/>
        </w:rPr>
        <w:t>天左右。维护时拆下测径仪上的密封环，用镜头擦拭布将视窗镜片擦拭干净，再将密封环装上即可。镜头维护一次只需</w:t>
      </w:r>
      <w:r>
        <w:rPr>
          <w:rFonts w:hint="eastAsia"/>
        </w:rPr>
        <w:t>10</w:t>
      </w:r>
      <w:r>
        <w:rPr>
          <w:rFonts w:hint="eastAsia"/>
        </w:rPr>
        <w:t>分钟左右。</w:t>
      </w:r>
    </w:p>
    <w:p w:rsidR="001376E5" w:rsidRDefault="001376E5" w:rsidP="001376E5">
      <w:pPr>
        <w:ind w:firstLine="480"/>
      </w:pPr>
      <w:r>
        <w:rPr>
          <w:rFonts w:hint="eastAsia"/>
        </w:rPr>
        <w:t>★</w:t>
      </w:r>
      <w:r>
        <w:rPr>
          <w:rFonts w:hint="eastAsia"/>
        </w:rPr>
        <w:t xml:space="preserve"> </w:t>
      </w:r>
      <w:r>
        <w:rPr>
          <w:rFonts w:hint="eastAsia"/>
        </w:rPr>
        <w:t>风机过滤器滤芯的维护周期为</w:t>
      </w:r>
      <w:r>
        <w:rPr>
          <w:rFonts w:hint="eastAsia"/>
        </w:rPr>
        <w:t>1</w:t>
      </w:r>
      <w:r>
        <w:rPr>
          <w:rFonts w:hint="eastAsia"/>
        </w:rPr>
        <w:t>到</w:t>
      </w:r>
      <w:r>
        <w:rPr>
          <w:rFonts w:hint="eastAsia"/>
        </w:rPr>
        <w:t>2</w:t>
      </w:r>
      <w:r>
        <w:rPr>
          <w:rFonts w:hint="eastAsia"/>
        </w:rPr>
        <w:t>周（视现场环境而定）。维护时把滤芯从过滤器外壳中取出，在地上轻摔或用压缩空气风管将滤芯上的灰尘清理干净即可。维护用</w:t>
      </w:r>
      <w:r>
        <w:rPr>
          <w:rFonts w:hint="eastAsia"/>
        </w:rPr>
        <w:lastRenderedPageBreak/>
        <w:t>时不超过</w:t>
      </w:r>
      <w:r>
        <w:rPr>
          <w:rFonts w:hint="eastAsia"/>
        </w:rPr>
        <w:t>10</w:t>
      </w:r>
      <w:r>
        <w:rPr>
          <w:rFonts w:hint="eastAsia"/>
        </w:rPr>
        <w:t>分钟。</w:t>
      </w:r>
    </w:p>
    <w:p w:rsidR="001376E5" w:rsidRDefault="001376E5" w:rsidP="001376E5">
      <w:pPr>
        <w:ind w:firstLine="480"/>
      </w:pPr>
      <w:r>
        <w:rPr>
          <w:rFonts w:hint="eastAsia"/>
        </w:rPr>
        <w:t>★</w:t>
      </w:r>
      <w:r>
        <w:rPr>
          <w:rFonts w:hint="eastAsia"/>
        </w:rPr>
        <w:t xml:space="preserve"> </w:t>
      </w:r>
      <w:r>
        <w:rPr>
          <w:rFonts w:hint="eastAsia"/>
        </w:rPr>
        <w:t>开门维护方式，易于清理、擦拭镜头，操作更简便。</w:t>
      </w:r>
    </w:p>
    <w:p w:rsidR="001376E5" w:rsidRDefault="001376E5" w:rsidP="001376E5">
      <w:pPr>
        <w:pStyle w:val="3"/>
      </w:pPr>
      <w:r>
        <w:rPr>
          <w:rFonts w:hint="eastAsia"/>
        </w:rPr>
        <w:t>2.5.1</w:t>
      </w:r>
      <w:r w:rsidR="00027579">
        <w:rPr>
          <w:rFonts w:hint="eastAsia"/>
        </w:rPr>
        <w:t>4</w:t>
      </w:r>
      <w:r>
        <w:rPr>
          <w:rFonts w:hint="eastAsia"/>
        </w:rPr>
        <w:t xml:space="preserve"> </w:t>
      </w:r>
      <w:r>
        <w:rPr>
          <w:rFonts w:hint="eastAsia"/>
        </w:rPr>
        <w:t>专利技术</w:t>
      </w:r>
    </w:p>
    <w:p w:rsidR="001376E5" w:rsidRPr="00A038D4" w:rsidRDefault="001376E5" w:rsidP="001376E5">
      <w:pPr>
        <w:ind w:firstLine="480"/>
      </w:pPr>
      <w:r>
        <w:rPr>
          <w:rFonts w:hint="eastAsia"/>
        </w:rPr>
        <w:t>1</w:t>
      </w:r>
      <w:r>
        <w:rPr>
          <w:rFonts w:hint="eastAsia"/>
        </w:rPr>
        <w:t>）</w:t>
      </w:r>
      <w:r w:rsidRPr="00A038D4">
        <w:rPr>
          <w:rFonts w:hint="eastAsia"/>
        </w:rPr>
        <w:t>目前我公司获得的测径仪相关技术专利：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520"/>
        <w:gridCol w:w="3600"/>
        <w:gridCol w:w="2340"/>
      </w:tblGrid>
      <w:tr w:rsidR="001376E5" w:rsidTr="00F52FEB">
        <w:trPr>
          <w:trHeight w:val="397"/>
        </w:trPr>
        <w:tc>
          <w:tcPr>
            <w:tcW w:w="828" w:type="dxa"/>
            <w:vAlign w:val="center"/>
          </w:tcPr>
          <w:p w:rsidR="001376E5" w:rsidRDefault="001376E5" w:rsidP="00F52FEB">
            <w:pPr>
              <w:spacing w:line="240" w:lineRule="auto"/>
              <w:ind w:firstLineChars="0" w:firstLine="0"/>
              <w:jc w:val="center"/>
            </w:pPr>
            <w:r>
              <w:rPr>
                <w:rFonts w:hint="eastAsia"/>
              </w:rPr>
              <w:t>序号</w:t>
            </w:r>
          </w:p>
        </w:tc>
        <w:tc>
          <w:tcPr>
            <w:tcW w:w="2520" w:type="dxa"/>
            <w:vAlign w:val="center"/>
          </w:tcPr>
          <w:p w:rsidR="001376E5" w:rsidRDefault="001376E5" w:rsidP="00F52FEB">
            <w:pPr>
              <w:spacing w:line="240" w:lineRule="auto"/>
              <w:ind w:firstLineChars="0" w:firstLine="0"/>
              <w:jc w:val="center"/>
            </w:pPr>
            <w:r>
              <w:rPr>
                <w:rFonts w:hint="eastAsia"/>
              </w:rPr>
              <w:t>专利号</w:t>
            </w:r>
          </w:p>
        </w:tc>
        <w:tc>
          <w:tcPr>
            <w:tcW w:w="3600" w:type="dxa"/>
            <w:vAlign w:val="center"/>
          </w:tcPr>
          <w:p w:rsidR="001376E5" w:rsidRDefault="001376E5" w:rsidP="00F52FEB">
            <w:pPr>
              <w:spacing w:line="240" w:lineRule="auto"/>
              <w:ind w:firstLine="480"/>
              <w:jc w:val="center"/>
            </w:pPr>
            <w:r>
              <w:rPr>
                <w:rFonts w:hint="eastAsia"/>
              </w:rPr>
              <w:t>专利名称</w:t>
            </w:r>
          </w:p>
        </w:tc>
        <w:tc>
          <w:tcPr>
            <w:tcW w:w="2340" w:type="dxa"/>
            <w:vAlign w:val="center"/>
          </w:tcPr>
          <w:p w:rsidR="001376E5" w:rsidRDefault="001376E5" w:rsidP="00F52FEB">
            <w:pPr>
              <w:spacing w:line="240" w:lineRule="auto"/>
              <w:ind w:firstLineChars="0" w:firstLine="0"/>
              <w:jc w:val="center"/>
            </w:pPr>
            <w:r>
              <w:rPr>
                <w:rFonts w:hint="eastAsia"/>
              </w:rPr>
              <w:t>授权公告日</w:t>
            </w:r>
          </w:p>
        </w:tc>
      </w:tr>
      <w:tr w:rsidR="001376E5" w:rsidTr="00F52FEB">
        <w:trPr>
          <w:trHeight w:val="397"/>
        </w:trPr>
        <w:tc>
          <w:tcPr>
            <w:tcW w:w="828" w:type="dxa"/>
            <w:vAlign w:val="center"/>
          </w:tcPr>
          <w:p w:rsidR="001376E5" w:rsidRDefault="001376E5" w:rsidP="00F52FEB">
            <w:pPr>
              <w:spacing w:line="240" w:lineRule="auto"/>
              <w:ind w:firstLineChars="0" w:firstLine="0"/>
              <w:jc w:val="center"/>
            </w:pPr>
            <w:r>
              <w:rPr>
                <w:rFonts w:hint="eastAsia"/>
              </w:rPr>
              <w:t>1</w:t>
            </w:r>
          </w:p>
        </w:tc>
        <w:tc>
          <w:tcPr>
            <w:tcW w:w="2520" w:type="dxa"/>
            <w:vAlign w:val="center"/>
          </w:tcPr>
          <w:p w:rsidR="001376E5" w:rsidRDefault="001376E5" w:rsidP="00F52FEB">
            <w:pPr>
              <w:spacing w:line="240" w:lineRule="auto"/>
              <w:ind w:firstLineChars="0" w:firstLine="0"/>
              <w:jc w:val="center"/>
            </w:pPr>
            <w:r>
              <w:rPr>
                <w:rFonts w:hint="eastAsia"/>
              </w:rPr>
              <w:t>ZL2014 2 0190928.6</w:t>
            </w:r>
          </w:p>
        </w:tc>
        <w:tc>
          <w:tcPr>
            <w:tcW w:w="3600" w:type="dxa"/>
            <w:vAlign w:val="center"/>
          </w:tcPr>
          <w:p w:rsidR="001376E5" w:rsidRDefault="001376E5" w:rsidP="00F52FEB">
            <w:pPr>
              <w:spacing w:line="240" w:lineRule="auto"/>
              <w:ind w:firstLineChars="0" w:firstLine="0"/>
            </w:pPr>
            <w:r>
              <w:rPr>
                <w:rFonts w:hint="eastAsia"/>
              </w:rPr>
              <w:t>一种在线角钢测边仪</w:t>
            </w:r>
          </w:p>
        </w:tc>
        <w:tc>
          <w:tcPr>
            <w:tcW w:w="2340" w:type="dxa"/>
            <w:vAlign w:val="center"/>
          </w:tcPr>
          <w:p w:rsidR="001376E5" w:rsidRDefault="001376E5" w:rsidP="00F52FEB">
            <w:pPr>
              <w:spacing w:line="240" w:lineRule="auto"/>
              <w:ind w:firstLineChars="0" w:firstLine="0"/>
              <w:jc w:val="center"/>
            </w:pPr>
            <w:r>
              <w:rPr>
                <w:rFonts w:hint="eastAsia"/>
              </w:rPr>
              <w:t>2014</w:t>
            </w:r>
            <w:r>
              <w:rPr>
                <w:rFonts w:hint="eastAsia"/>
              </w:rPr>
              <w:t>年</w:t>
            </w:r>
            <w:r>
              <w:rPr>
                <w:rFonts w:hint="eastAsia"/>
              </w:rPr>
              <w:t>8</w:t>
            </w:r>
            <w:r>
              <w:rPr>
                <w:rFonts w:hint="eastAsia"/>
              </w:rPr>
              <w:t>月</w:t>
            </w:r>
            <w:r>
              <w:rPr>
                <w:rFonts w:hint="eastAsia"/>
              </w:rPr>
              <w:t>20</w:t>
            </w:r>
            <w:r>
              <w:rPr>
                <w:rFonts w:hint="eastAsia"/>
              </w:rPr>
              <w:t>日</w:t>
            </w:r>
          </w:p>
        </w:tc>
      </w:tr>
      <w:tr w:rsidR="001376E5" w:rsidTr="00F52FEB">
        <w:trPr>
          <w:trHeight w:val="397"/>
        </w:trPr>
        <w:tc>
          <w:tcPr>
            <w:tcW w:w="828" w:type="dxa"/>
            <w:vAlign w:val="center"/>
          </w:tcPr>
          <w:p w:rsidR="001376E5" w:rsidRDefault="001376E5" w:rsidP="00F52FEB">
            <w:pPr>
              <w:spacing w:line="240" w:lineRule="auto"/>
              <w:ind w:firstLineChars="0" w:firstLine="0"/>
              <w:jc w:val="center"/>
            </w:pPr>
            <w:r>
              <w:rPr>
                <w:rFonts w:hint="eastAsia"/>
              </w:rPr>
              <w:t>2</w:t>
            </w:r>
          </w:p>
        </w:tc>
        <w:tc>
          <w:tcPr>
            <w:tcW w:w="2520" w:type="dxa"/>
            <w:vAlign w:val="center"/>
          </w:tcPr>
          <w:p w:rsidR="001376E5" w:rsidRDefault="001376E5" w:rsidP="00F52FEB">
            <w:pPr>
              <w:spacing w:line="240" w:lineRule="auto"/>
              <w:ind w:firstLineChars="0" w:firstLine="0"/>
              <w:jc w:val="center"/>
            </w:pPr>
            <w:r>
              <w:rPr>
                <w:rFonts w:hint="eastAsia"/>
              </w:rPr>
              <w:t>ZL2014 2 0190958.7</w:t>
            </w:r>
          </w:p>
        </w:tc>
        <w:tc>
          <w:tcPr>
            <w:tcW w:w="3600" w:type="dxa"/>
            <w:vAlign w:val="center"/>
          </w:tcPr>
          <w:p w:rsidR="001376E5" w:rsidRDefault="001376E5" w:rsidP="00F52FEB">
            <w:pPr>
              <w:spacing w:line="240" w:lineRule="auto"/>
              <w:ind w:firstLineChars="0" w:firstLine="0"/>
            </w:pPr>
            <w:r>
              <w:rPr>
                <w:rFonts w:hint="eastAsia"/>
              </w:rPr>
              <w:t>一种间距可调的双镜筒光电测头</w:t>
            </w:r>
          </w:p>
        </w:tc>
        <w:tc>
          <w:tcPr>
            <w:tcW w:w="2340" w:type="dxa"/>
            <w:vAlign w:val="center"/>
          </w:tcPr>
          <w:p w:rsidR="001376E5" w:rsidRDefault="001376E5" w:rsidP="00F52FEB">
            <w:pPr>
              <w:spacing w:line="240" w:lineRule="auto"/>
              <w:ind w:firstLineChars="0" w:firstLine="0"/>
              <w:jc w:val="center"/>
            </w:pPr>
            <w:r>
              <w:rPr>
                <w:rFonts w:hint="eastAsia"/>
              </w:rPr>
              <w:t>2014</w:t>
            </w:r>
            <w:r>
              <w:rPr>
                <w:rFonts w:hint="eastAsia"/>
              </w:rPr>
              <w:t>年</w:t>
            </w:r>
            <w:r>
              <w:rPr>
                <w:rFonts w:hint="eastAsia"/>
              </w:rPr>
              <w:t>8</w:t>
            </w:r>
            <w:r>
              <w:rPr>
                <w:rFonts w:hint="eastAsia"/>
              </w:rPr>
              <w:t>月</w:t>
            </w:r>
            <w:r>
              <w:rPr>
                <w:rFonts w:hint="eastAsia"/>
              </w:rPr>
              <w:t>20</w:t>
            </w:r>
            <w:r>
              <w:rPr>
                <w:rFonts w:hint="eastAsia"/>
              </w:rPr>
              <w:t>日</w:t>
            </w:r>
          </w:p>
        </w:tc>
      </w:tr>
      <w:tr w:rsidR="001376E5" w:rsidTr="00F52FEB">
        <w:trPr>
          <w:trHeight w:val="397"/>
        </w:trPr>
        <w:tc>
          <w:tcPr>
            <w:tcW w:w="828" w:type="dxa"/>
            <w:vAlign w:val="center"/>
          </w:tcPr>
          <w:p w:rsidR="001376E5" w:rsidRDefault="001376E5" w:rsidP="00F52FEB">
            <w:pPr>
              <w:spacing w:line="240" w:lineRule="auto"/>
              <w:ind w:firstLineChars="0" w:firstLine="0"/>
              <w:jc w:val="center"/>
            </w:pPr>
            <w:r>
              <w:rPr>
                <w:rFonts w:hint="eastAsia"/>
              </w:rPr>
              <w:t>3</w:t>
            </w:r>
          </w:p>
        </w:tc>
        <w:tc>
          <w:tcPr>
            <w:tcW w:w="2520" w:type="dxa"/>
            <w:vAlign w:val="center"/>
          </w:tcPr>
          <w:p w:rsidR="001376E5" w:rsidRDefault="001376E5" w:rsidP="00F52FEB">
            <w:pPr>
              <w:spacing w:line="240" w:lineRule="auto"/>
              <w:ind w:firstLineChars="0" w:firstLine="0"/>
              <w:jc w:val="center"/>
            </w:pPr>
            <w:r>
              <w:rPr>
                <w:rFonts w:hint="eastAsia"/>
              </w:rPr>
              <w:t>ZL2014 2 0191671.6</w:t>
            </w:r>
          </w:p>
        </w:tc>
        <w:tc>
          <w:tcPr>
            <w:tcW w:w="3600" w:type="dxa"/>
            <w:vAlign w:val="center"/>
          </w:tcPr>
          <w:p w:rsidR="001376E5" w:rsidRDefault="001376E5" w:rsidP="00F52FEB">
            <w:pPr>
              <w:spacing w:line="240" w:lineRule="auto"/>
              <w:ind w:firstLineChars="0" w:firstLine="0"/>
            </w:pPr>
            <w:r>
              <w:rPr>
                <w:rFonts w:hint="eastAsia"/>
              </w:rPr>
              <w:t>一种测径仪冷却装置</w:t>
            </w:r>
          </w:p>
        </w:tc>
        <w:tc>
          <w:tcPr>
            <w:tcW w:w="2340" w:type="dxa"/>
            <w:vAlign w:val="center"/>
          </w:tcPr>
          <w:p w:rsidR="001376E5" w:rsidRDefault="001376E5" w:rsidP="00F52FEB">
            <w:pPr>
              <w:spacing w:line="240" w:lineRule="auto"/>
              <w:ind w:firstLineChars="0" w:firstLine="0"/>
              <w:jc w:val="center"/>
            </w:pPr>
            <w:r>
              <w:rPr>
                <w:rFonts w:hint="eastAsia"/>
              </w:rPr>
              <w:t>2014</w:t>
            </w:r>
            <w:r>
              <w:rPr>
                <w:rFonts w:hint="eastAsia"/>
              </w:rPr>
              <w:t>年</w:t>
            </w:r>
            <w:r>
              <w:rPr>
                <w:rFonts w:hint="eastAsia"/>
              </w:rPr>
              <w:t>8</w:t>
            </w:r>
            <w:r>
              <w:rPr>
                <w:rFonts w:hint="eastAsia"/>
              </w:rPr>
              <w:t>月</w:t>
            </w:r>
            <w:r>
              <w:rPr>
                <w:rFonts w:hint="eastAsia"/>
              </w:rPr>
              <w:t>20</w:t>
            </w:r>
            <w:r>
              <w:rPr>
                <w:rFonts w:hint="eastAsia"/>
              </w:rPr>
              <w:t>日</w:t>
            </w:r>
          </w:p>
        </w:tc>
      </w:tr>
      <w:tr w:rsidR="001376E5" w:rsidTr="00F52FEB">
        <w:trPr>
          <w:trHeight w:val="397"/>
        </w:trPr>
        <w:tc>
          <w:tcPr>
            <w:tcW w:w="828" w:type="dxa"/>
            <w:vAlign w:val="center"/>
          </w:tcPr>
          <w:p w:rsidR="001376E5" w:rsidRDefault="001376E5" w:rsidP="00F52FEB">
            <w:pPr>
              <w:spacing w:line="240" w:lineRule="auto"/>
              <w:ind w:firstLineChars="0" w:firstLine="0"/>
              <w:jc w:val="center"/>
            </w:pPr>
            <w:r>
              <w:rPr>
                <w:rFonts w:hint="eastAsia"/>
              </w:rPr>
              <w:t>4</w:t>
            </w:r>
          </w:p>
        </w:tc>
        <w:tc>
          <w:tcPr>
            <w:tcW w:w="2520" w:type="dxa"/>
            <w:vAlign w:val="center"/>
          </w:tcPr>
          <w:p w:rsidR="001376E5" w:rsidRDefault="001376E5" w:rsidP="00F52FEB">
            <w:pPr>
              <w:spacing w:line="240" w:lineRule="auto"/>
              <w:ind w:firstLineChars="0" w:firstLine="0"/>
              <w:jc w:val="center"/>
            </w:pPr>
            <w:r>
              <w:rPr>
                <w:rFonts w:hint="eastAsia"/>
              </w:rPr>
              <w:t>ZL201720160156.5</w:t>
            </w:r>
          </w:p>
        </w:tc>
        <w:tc>
          <w:tcPr>
            <w:tcW w:w="3600" w:type="dxa"/>
            <w:vAlign w:val="center"/>
          </w:tcPr>
          <w:p w:rsidR="001376E5" w:rsidRDefault="001376E5" w:rsidP="00F52FEB">
            <w:pPr>
              <w:spacing w:line="240" w:lineRule="auto"/>
              <w:ind w:firstLineChars="0" w:firstLine="0"/>
            </w:pPr>
            <w:r>
              <w:rPr>
                <w:rFonts w:hint="eastAsia"/>
              </w:rPr>
              <w:t>一种两台测径仪联动测量并自动控制电缆护套壁厚装置</w:t>
            </w:r>
          </w:p>
        </w:tc>
        <w:tc>
          <w:tcPr>
            <w:tcW w:w="2340" w:type="dxa"/>
            <w:vAlign w:val="center"/>
          </w:tcPr>
          <w:p w:rsidR="001376E5" w:rsidRDefault="001376E5" w:rsidP="00F52FEB">
            <w:pPr>
              <w:spacing w:line="240" w:lineRule="auto"/>
              <w:ind w:firstLineChars="0" w:firstLine="0"/>
              <w:jc w:val="center"/>
            </w:pPr>
            <w:r>
              <w:rPr>
                <w:rFonts w:hint="eastAsia"/>
              </w:rPr>
              <w:t>2017</w:t>
            </w:r>
            <w:r>
              <w:rPr>
                <w:rFonts w:hint="eastAsia"/>
              </w:rPr>
              <w:t>年</w:t>
            </w:r>
            <w:r>
              <w:rPr>
                <w:rFonts w:hint="eastAsia"/>
              </w:rPr>
              <w:t>10</w:t>
            </w:r>
            <w:r>
              <w:rPr>
                <w:rFonts w:hint="eastAsia"/>
              </w:rPr>
              <w:t>月</w:t>
            </w:r>
            <w:r>
              <w:rPr>
                <w:rFonts w:hint="eastAsia"/>
              </w:rPr>
              <w:t>24</w:t>
            </w:r>
            <w:r>
              <w:rPr>
                <w:rFonts w:hint="eastAsia"/>
              </w:rPr>
              <w:t>日</w:t>
            </w:r>
          </w:p>
        </w:tc>
      </w:tr>
      <w:tr w:rsidR="001376E5" w:rsidTr="00F52FEB">
        <w:trPr>
          <w:trHeight w:val="397"/>
        </w:trPr>
        <w:tc>
          <w:tcPr>
            <w:tcW w:w="828" w:type="dxa"/>
            <w:vAlign w:val="center"/>
          </w:tcPr>
          <w:p w:rsidR="001376E5" w:rsidRDefault="001376E5" w:rsidP="00F52FEB">
            <w:pPr>
              <w:spacing w:line="240" w:lineRule="auto"/>
              <w:ind w:firstLineChars="0" w:firstLine="0"/>
              <w:jc w:val="center"/>
            </w:pPr>
            <w:r>
              <w:rPr>
                <w:rFonts w:hint="eastAsia"/>
              </w:rPr>
              <w:t>5</w:t>
            </w:r>
          </w:p>
        </w:tc>
        <w:tc>
          <w:tcPr>
            <w:tcW w:w="2520" w:type="dxa"/>
            <w:vAlign w:val="center"/>
          </w:tcPr>
          <w:p w:rsidR="001376E5" w:rsidRDefault="001376E5" w:rsidP="00F52FEB">
            <w:pPr>
              <w:spacing w:line="240" w:lineRule="auto"/>
              <w:ind w:firstLineChars="0" w:firstLine="0"/>
              <w:jc w:val="center"/>
            </w:pPr>
            <w:r>
              <w:rPr>
                <w:rFonts w:hint="eastAsia"/>
              </w:rPr>
              <w:t>ZL201720160035.0</w:t>
            </w:r>
          </w:p>
        </w:tc>
        <w:tc>
          <w:tcPr>
            <w:tcW w:w="3600" w:type="dxa"/>
            <w:vAlign w:val="center"/>
          </w:tcPr>
          <w:p w:rsidR="001376E5" w:rsidRDefault="001376E5" w:rsidP="00F52FEB">
            <w:pPr>
              <w:spacing w:line="240" w:lineRule="auto"/>
              <w:ind w:firstLineChars="0" w:firstLine="0"/>
            </w:pPr>
            <w:r>
              <w:rPr>
                <w:rFonts w:hint="eastAsia"/>
              </w:rPr>
              <w:t>一种新型激光直线度检测仪</w:t>
            </w:r>
          </w:p>
        </w:tc>
        <w:tc>
          <w:tcPr>
            <w:tcW w:w="2340" w:type="dxa"/>
            <w:vAlign w:val="center"/>
          </w:tcPr>
          <w:p w:rsidR="001376E5" w:rsidRDefault="001376E5" w:rsidP="00F52FEB">
            <w:pPr>
              <w:spacing w:line="240" w:lineRule="auto"/>
              <w:ind w:firstLineChars="0" w:firstLine="0"/>
              <w:jc w:val="center"/>
            </w:pPr>
            <w:r>
              <w:rPr>
                <w:rFonts w:hint="eastAsia"/>
              </w:rPr>
              <w:t>2017</w:t>
            </w:r>
            <w:r>
              <w:rPr>
                <w:rFonts w:hint="eastAsia"/>
              </w:rPr>
              <w:t>年</w:t>
            </w:r>
            <w:r>
              <w:rPr>
                <w:rFonts w:hint="eastAsia"/>
              </w:rPr>
              <w:t>10</w:t>
            </w:r>
            <w:r>
              <w:rPr>
                <w:rFonts w:hint="eastAsia"/>
              </w:rPr>
              <w:t>月</w:t>
            </w:r>
            <w:r>
              <w:rPr>
                <w:rFonts w:hint="eastAsia"/>
              </w:rPr>
              <w:t>24</w:t>
            </w:r>
            <w:r>
              <w:rPr>
                <w:rFonts w:hint="eastAsia"/>
              </w:rPr>
              <w:t>日</w:t>
            </w:r>
          </w:p>
        </w:tc>
      </w:tr>
    </w:tbl>
    <w:p w:rsidR="001376E5" w:rsidRPr="00A038D4" w:rsidRDefault="001376E5" w:rsidP="001376E5">
      <w:pPr>
        <w:ind w:firstLine="480"/>
      </w:pPr>
      <w:r w:rsidRPr="00A038D4">
        <w:rPr>
          <w:rFonts w:hint="eastAsia"/>
        </w:rPr>
        <w:t>2</w:t>
      </w:r>
      <w:r w:rsidRPr="00A038D4">
        <w:rPr>
          <w:rFonts w:hint="eastAsia"/>
        </w:rPr>
        <w:t>）四项软著：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
        <w:gridCol w:w="8456"/>
      </w:tblGrid>
      <w:tr w:rsidR="001376E5" w:rsidTr="00F52FEB">
        <w:trPr>
          <w:trHeight w:val="397"/>
          <w:jc w:val="center"/>
        </w:trPr>
        <w:tc>
          <w:tcPr>
            <w:tcW w:w="859" w:type="dxa"/>
            <w:vAlign w:val="center"/>
          </w:tcPr>
          <w:p w:rsidR="001376E5" w:rsidRDefault="001376E5" w:rsidP="00F52FEB">
            <w:pPr>
              <w:spacing w:line="240" w:lineRule="auto"/>
              <w:ind w:firstLineChars="0" w:firstLine="0"/>
              <w:jc w:val="center"/>
              <w:rPr>
                <w:rFonts w:ascii="宋体" w:hAnsi="宋体" w:cs="宋体"/>
              </w:rPr>
            </w:pPr>
            <w:r>
              <w:rPr>
                <w:rFonts w:ascii="宋体" w:hAnsi="宋体" w:cs="宋体" w:hint="eastAsia"/>
              </w:rPr>
              <w:t>序号</w:t>
            </w:r>
          </w:p>
        </w:tc>
        <w:tc>
          <w:tcPr>
            <w:tcW w:w="8456" w:type="dxa"/>
            <w:vAlign w:val="center"/>
          </w:tcPr>
          <w:p w:rsidR="001376E5" w:rsidRDefault="001376E5" w:rsidP="00F52FEB">
            <w:pPr>
              <w:spacing w:line="240" w:lineRule="auto"/>
              <w:ind w:firstLine="480"/>
              <w:jc w:val="center"/>
              <w:rPr>
                <w:rFonts w:ascii="宋体" w:hAnsi="宋体" w:cs="宋体"/>
              </w:rPr>
            </w:pPr>
            <w:r>
              <w:rPr>
                <w:rFonts w:ascii="宋体" w:hAnsi="宋体" w:cs="宋体" w:hint="eastAsia"/>
              </w:rPr>
              <w:t>项目名称</w:t>
            </w:r>
          </w:p>
        </w:tc>
      </w:tr>
      <w:tr w:rsidR="001376E5" w:rsidTr="00F52FEB">
        <w:trPr>
          <w:trHeight w:val="397"/>
          <w:jc w:val="center"/>
        </w:trPr>
        <w:tc>
          <w:tcPr>
            <w:tcW w:w="859" w:type="dxa"/>
            <w:vAlign w:val="center"/>
          </w:tcPr>
          <w:p w:rsidR="001376E5" w:rsidRDefault="001376E5" w:rsidP="00F52FEB">
            <w:pPr>
              <w:spacing w:line="240" w:lineRule="auto"/>
              <w:ind w:firstLineChars="0" w:firstLine="0"/>
              <w:jc w:val="center"/>
              <w:rPr>
                <w:rFonts w:ascii="宋体" w:hAnsi="宋体" w:cs="宋体"/>
              </w:rPr>
            </w:pPr>
            <w:r>
              <w:rPr>
                <w:rFonts w:ascii="宋体" w:hAnsi="宋体" w:cs="宋体" w:hint="eastAsia"/>
              </w:rPr>
              <w:t>1</w:t>
            </w:r>
          </w:p>
        </w:tc>
        <w:tc>
          <w:tcPr>
            <w:tcW w:w="8456" w:type="dxa"/>
            <w:vAlign w:val="center"/>
          </w:tcPr>
          <w:p w:rsidR="001376E5" w:rsidRDefault="001376E5" w:rsidP="00F52FEB">
            <w:pPr>
              <w:spacing w:line="240" w:lineRule="auto"/>
              <w:ind w:firstLine="480"/>
              <w:jc w:val="left"/>
              <w:rPr>
                <w:rFonts w:ascii="宋体" w:hAnsi="宋体" w:cs="宋体"/>
              </w:rPr>
            </w:pPr>
            <w:r>
              <w:rPr>
                <w:rFonts w:ascii="宋体" w:hAnsi="宋体" w:cs="宋体" w:hint="eastAsia"/>
              </w:rPr>
              <w:t>测量仪器远程数据采集及诊断系统V1.0.jpg</w:t>
            </w:r>
          </w:p>
        </w:tc>
      </w:tr>
      <w:tr w:rsidR="001376E5" w:rsidTr="00F52FEB">
        <w:trPr>
          <w:trHeight w:val="397"/>
          <w:jc w:val="center"/>
        </w:trPr>
        <w:tc>
          <w:tcPr>
            <w:tcW w:w="859" w:type="dxa"/>
            <w:vAlign w:val="center"/>
          </w:tcPr>
          <w:p w:rsidR="001376E5" w:rsidRDefault="001376E5" w:rsidP="00F52FEB">
            <w:pPr>
              <w:spacing w:line="240" w:lineRule="auto"/>
              <w:ind w:firstLineChars="0" w:firstLine="0"/>
              <w:jc w:val="center"/>
              <w:rPr>
                <w:rFonts w:ascii="宋体" w:hAnsi="宋体" w:cs="宋体"/>
              </w:rPr>
            </w:pPr>
            <w:r>
              <w:rPr>
                <w:rFonts w:ascii="宋体" w:hAnsi="宋体" w:cs="宋体" w:hint="eastAsia"/>
              </w:rPr>
              <w:t>2</w:t>
            </w:r>
          </w:p>
        </w:tc>
        <w:tc>
          <w:tcPr>
            <w:tcW w:w="8456" w:type="dxa"/>
            <w:vAlign w:val="center"/>
          </w:tcPr>
          <w:p w:rsidR="001376E5" w:rsidRDefault="001376E5" w:rsidP="00F52FEB">
            <w:pPr>
              <w:spacing w:line="240" w:lineRule="auto"/>
              <w:ind w:firstLine="480"/>
              <w:jc w:val="left"/>
              <w:rPr>
                <w:rFonts w:ascii="宋体" w:hAnsi="宋体" w:cs="宋体"/>
              </w:rPr>
            </w:pPr>
            <w:r>
              <w:rPr>
                <w:rFonts w:ascii="宋体" w:hAnsi="宋体" w:cs="宋体" w:hint="eastAsia"/>
              </w:rPr>
              <w:t>基于高精度CCD智能校准系统软件V1.0.jpg</w:t>
            </w:r>
          </w:p>
        </w:tc>
      </w:tr>
      <w:tr w:rsidR="001376E5" w:rsidTr="00F52FEB">
        <w:trPr>
          <w:trHeight w:val="397"/>
          <w:jc w:val="center"/>
        </w:trPr>
        <w:tc>
          <w:tcPr>
            <w:tcW w:w="859" w:type="dxa"/>
            <w:vAlign w:val="center"/>
          </w:tcPr>
          <w:p w:rsidR="001376E5" w:rsidRDefault="001376E5" w:rsidP="00F52FEB">
            <w:pPr>
              <w:spacing w:line="240" w:lineRule="auto"/>
              <w:ind w:firstLineChars="0" w:firstLine="0"/>
              <w:jc w:val="center"/>
              <w:rPr>
                <w:rFonts w:ascii="宋体" w:hAnsi="宋体" w:cs="宋体"/>
              </w:rPr>
            </w:pPr>
            <w:r>
              <w:rPr>
                <w:rFonts w:ascii="宋体" w:hAnsi="宋体" w:cs="宋体" w:hint="eastAsia"/>
              </w:rPr>
              <w:t>3</w:t>
            </w:r>
          </w:p>
        </w:tc>
        <w:tc>
          <w:tcPr>
            <w:tcW w:w="8456" w:type="dxa"/>
            <w:vAlign w:val="center"/>
          </w:tcPr>
          <w:p w:rsidR="001376E5" w:rsidRDefault="001376E5" w:rsidP="00F52FEB">
            <w:pPr>
              <w:spacing w:line="240" w:lineRule="auto"/>
              <w:ind w:firstLine="480"/>
              <w:jc w:val="left"/>
              <w:rPr>
                <w:rFonts w:ascii="宋体" w:hAnsi="宋体" w:cs="宋体"/>
              </w:rPr>
            </w:pPr>
            <w:r>
              <w:rPr>
                <w:rFonts w:ascii="宋体" w:hAnsi="宋体" w:cs="宋体" w:hint="eastAsia"/>
              </w:rPr>
              <w:t>基于云计算的在线仪器的分布式管理系统V1.0.jpg</w:t>
            </w:r>
          </w:p>
        </w:tc>
      </w:tr>
      <w:tr w:rsidR="001376E5" w:rsidTr="00F52FEB">
        <w:trPr>
          <w:trHeight w:val="397"/>
          <w:jc w:val="center"/>
        </w:trPr>
        <w:tc>
          <w:tcPr>
            <w:tcW w:w="859" w:type="dxa"/>
            <w:vAlign w:val="center"/>
          </w:tcPr>
          <w:p w:rsidR="001376E5" w:rsidRDefault="001376E5" w:rsidP="00F52FEB">
            <w:pPr>
              <w:spacing w:line="240" w:lineRule="auto"/>
              <w:ind w:firstLineChars="0" w:firstLine="0"/>
              <w:jc w:val="center"/>
              <w:rPr>
                <w:rFonts w:ascii="宋体" w:hAnsi="宋体" w:cs="宋体"/>
              </w:rPr>
            </w:pPr>
            <w:r>
              <w:rPr>
                <w:rFonts w:ascii="宋体" w:hAnsi="宋体" w:cs="宋体" w:hint="eastAsia"/>
              </w:rPr>
              <w:t>4</w:t>
            </w:r>
          </w:p>
        </w:tc>
        <w:tc>
          <w:tcPr>
            <w:tcW w:w="8456" w:type="dxa"/>
            <w:vAlign w:val="center"/>
          </w:tcPr>
          <w:p w:rsidR="001376E5" w:rsidRDefault="001376E5" w:rsidP="00F52FEB">
            <w:pPr>
              <w:spacing w:line="240" w:lineRule="auto"/>
              <w:ind w:firstLine="480"/>
              <w:jc w:val="left"/>
              <w:rPr>
                <w:rFonts w:ascii="宋体" w:hAnsi="宋体" w:cs="宋体"/>
              </w:rPr>
            </w:pPr>
            <w:r>
              <w:rPr>
                <w:rFonts w:ascii="宋体" w:hAnsi="宋体" w:cs="宋体" w:hint="eastAsia"/>
              </w:rPr>
              <w:t>螺纹钢特征尺寸在线测量系统V1.0.jpg</w:t>
            </w:r>
          </w:p>
        </w:tc>
      </w:tr>
    </w:tbl>
    <w:p w:rsidR="001376E5" w:rsidRPr="001376E5" w:rsidRDefault="00F35249" w:rsidP="00F35249">
      <w:pPr>
        <w:pStyle w:val="1"/>
      </w:pPr>
      <w:bookmarkStart w:id="22" w:name="_Toc75293341"/>
      <w:r>
        <w:rPr>
          <w:rFonts w:hint="eastAsia"/>
        </w:rPr>
        <w:lastRenderedPageBreak/>
        <w:t xml:space="preserve">3 </w:t>
      </w:r>
      <w:r w:rsidR="000E766F">
        <w:rPr>
          <w:rFonts w:hint="eastAsia"/>
        </w:rPr>
        <w:t>三切分</w:t>
      </w:r>
      <w:r>
        <w:rPr>
          <w:rFonts w:hint="eastAsia"/>
        </w:rPr>
        <w:t>测径仪技术说明</w:t>
      </w:r>
      <w:bookmarkEnd w:id="22"/>
    </w:p>
    <w:p w:rsidR="002B5BE3" w:rsidRDefault="00F35249" w:rsidP="002B5BE3">
      <w:pPr>
        <w:pStyle w:val="2"/>
      </w:pPr>
      <w:bookmarkStart w:id="23" w:name="_Toc75293342"/>
      <w:r>
        <w:rPr>
          <w:rFonts w:hint="eastAsia"/>
        </w:rPr>
        <w:t>3</w:t>
      </w:r>
      <w:r w:rsidR="002B5BE3" w:rsidRPr="00201E0C">
        <w:rPr>
          <w:rFonts w:hint="eastAsia"/>
        </w:rPr>
        <w:t>.1</w:t>
      </w:r>
      <w:r w:rsidR="00494C9E">
        <w:rPr>
          <w:rFonts w:hint="eastAsia"/>
        </w:rPr>
        <w:t>系统</w:t>
      </w:r>
      <w:r w:rsidR="00024A70">
        <w:rPr>
          <w:rFonts w:hint="eastAsia"/>
        </w:rPr>
        <w:t>组成及连接方式</w:t>
      </w:r>
      <w:bookmarkEnd w:id="23"/>
    </w:p>
    <w:p w:rsidR="002076C7" w:rsidRDefault="002076C7" w:rsidP="002076C7">
      <w:pPr>
        <w:ind w:firstLine="480"/>
      </w:pPr>
      <w:r>
        <w:rPr>
          <w:rFonts w:hint="eastAsia"/>
        </w:rPr>
        <w:t>测径仪系统是集光学、机械、电子电路、通讯和计算机软件技术为一身的成套设备。该套设备主要由测径仪</w:t>
      </w:r>
      <w:r w:rsidRPr="00B945FF">
        <w:rPr>
          <w:rFonts w:hint="eastAsia"/>
        </w:rPr>
        <w:t>、主控机柜</w:t>
      </w:r>
      <w:r>
        <w:rPr>
          <w:rFonts w:hint="eastAsia"/>
        </w:rPr>
        <w:t>、</w:t>
      </w:r>
      <w:r w:rsidRPr="00B945FF">
        <w:rPr>
          <w:rFonts w:hint="eastAsia"/>
        </w:rPr>
        <w:t>报警单元</w:t>
      </w:r>
      <w:r>
        <w:rPr>
          <w:rFonts w:hint="eastAsia"/>
        </w:rPr>
        <w:t>、</w:t>
      </w:r>
      <w:r w:rsidRPr="00B945FF">
        <w:rPr>
          <w:rFonts w:hint="eastAsia"/>
        </w:rPr>
        <w:t>光缆通讯单元、现场</w:t>
      </w:r>
      <w:r w:rsidRPr="00B945FF">
        <w:rPr>
          <w:rFonts w:hint="eastAsia"/>
        </w:rPr>
        <w:t>LED</w:t>
      </w:r>
      <w:r>
        <w:rPr>
          <w:rFonts w:hint="eastAsia"/>
        </w:rPr>
        <w:t>显示</w:t>
      </w:r>
      <w:r w:rsidRPr="00B945FF">
        <w:rPr>
          <w:rFonts w:hint="eastAsia"/>
        </w:rPr>
        <w:t>屏、</w:t>
      </w:r>
      <w:r w:rsidRPr="00CF3D14">
        <w:rPr>
          <w:rFonts w:hint="eastAsia"/>
        </w:rPr>
        <w:t>高压</w:t>
      </w:r>
      <w:r>
        <w:rPr>
          <w:rFonts w:hint="eastAsia"/>
        </w:rPr>
        <w:t>离心通风机</w:t>
      </w:r>
      <w:r w:rsidRPr="00CF3D14">
        <w:rPr>
          <w:rFonts w:hint="eastAsia"/>
        </w:rPr>
        <w:t>、</w:t>
      </w:r>
      <w:r>
        <w:rPr>
          <w:rFonts w:hint="eastAsia"/>
        </w:rPr>
        <w:t>备用小车</w:t>
      </w:r>
      <w:r w:rsidRPr="00B945FF">
        <w:rPr>
          <w:rFonts w:hint="eastAsia"/>
        </w:rPr>
        <w:t>等组成。</w:t>
      </w:r>
      <w:r w:rsidR="00402FAD">
        <w:rPr>
          <w:rFonts w:hint="eastAsia"/>
        </w:rPr>
        <w:t>根据切分轧制螺纹钢的特点，</w:t>
      </w:r>
      <w:r w:rsidR="00C723E6">
        <w:rPr>
          <w:rFonts w:hint="eastAsia"/>
        </w:rPr>
        <w:t>在一台</w:t>
      </w:r>
      <w:r w:rsidR="00402FAD">
        <w:rPr>
          <w:rFonts w:hint="eastAsia"/>
        </w:rPr>
        <w:t>测径仪内设置</w:t>
      </w:r>
      <w:r w:rsidR="00402FAD">
        <w:rPr>
          <w:rFonts w:hint="eastAsia"/>
        </w:rPr>
        <w:t>3</w:t>
      </w:r>
      <w:r w:rsidR="00402FAD">
        <w:rPr>
          <w:rFonts w:hint="eastAsia"/>
        </w:rPr>
        <w:t>套测量单元。</w:t>
      </w:r>
      <w:r w:rsidR="00C723E6">
        <w:rPr>
          <w:rFonts w:hint="eastAsia"/>
        </w:rPr>
        <w:t>同样工控机</w:t>
      </w:r>
      <w:r w:rsidR="00402FAD">
        <w:rPr>
          <w:rFonts w:hint="eastAsia"/>
        </w:rPr>
        <w:t>、报警单元、光缆通讯单元和现场</w:t>
      </w:r>
      <w:r w:rsidR="00402FAD">
        <w:rPr>
          <w:rFonts w:hint="eastAsia"/>
        </w:rPr>
        <w:t>LED</w:t>
      </w:r>
      <w:r w:rsidR="00402FAD">
        <w:rPr>
          <w:rFonts w:hint="eastAsia"/>
        </w:rPr>
        <w:t>显示屏应设置</w:t>
      </w:r>
      <w:r w:rsidR="00C723E6">
        <w:rPr>
          <w:rFonts w:hint="eastAsia"/>
        </w:rPr>
        <w:t>3</w:t>
      </w:r>
      <w:r w:rsidR="00402FAD">
        <w:rPr>
          <w:rFonts w:hint="eastAsia"/>
        </w:rPr>
        <w:t>套，其</w:t>
      </w:r>
      <w:r>
        <w:rPr>
          <w:rFonts w:hint="eastAsia"/>
        </w:rPr>
        <w:t>系统组成如图</w:t>
      </w:r>
      <w:r w:rsidR="000E766F">
        <w:rPr>
          <w:rFonts w:hint="eastAsia"/>
        </w:rPr>
        <w:t>3.1</w:t>
      </w:r>
      <w:r>
        <w:rPr>
          <w:rFonts w:hint="eastAsia"/>
        </w:rPr>
        <w:t>所示。</w:t>
      </w:r>
    </w:p>
    <w:p w:rsidR="002076C7" w:rsidRPr="00C723E6" w:rsidRDefault="00C723E6" w:rsidP="00C723E6">
      <w:pPr>
        <w:spacing w:line="240" w:lineRule="auto"/>
        <w:ind w:firstLineChars="0" w:firstLine="0"/>
        <w:jc w:val="center"/>
      </w:pPr>
      <w:r>
        <w:rPr>
          <w:noProof/>
        </w:rPr>
        <w:drawing>
          <wp:inline distT="0" distB="0" distL="0" distR="0">
            <wp:extent cx="5795645" cy="30772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切分系统组成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5645" cy="3077210"/>
                    </a:xfrm>
                    <a:prstGeom prst="rect">
                      <a:avLst/>
                    </a:prstGeom>
                  </pic:spPr>
                </pic:pic>
              </a:graphicData>
            </a:graphic>
          </wp:inline>
        </w:drawing>
      </w:r>
    </w:p>
    <w:p w:rsidR="002076C7" w:rsidRPr="008C04FD" w:rsidRDefault="002076C7" w:rsidP="002076C7">
      <w:pPr>
        <w:ind w:firstLineChars="0" w:firstLine="0"/>
        <w:jc w:val="center"/>
        <w:rPr>
          <w:sz w:val="21"/>
          <w:szCs w:val="21"/>
        </w:rPr>
      </w:pPr>
      <w:r>
        <w:rPr>
          <w:rFonts w:hint="eastAsia"/>
          <w:sz w:val="21"/>
          <w:szCs w:val="21"/>
        </w:rPr>
        <w:t>图</w:t>
      </w:r>
      <w:r w:rsidR="000E766F">
        <w:rPr>
          <w:rFonts w:hint="eastAsia"/>
          <w:sz w:val="21"/>
          <w:szCs w:val="21"/>
        </w:rPr>
        <w:t>3.1</w:t>
      </w:r>
      <w:r>
        <w:rPr>
          <w:rFonts w:hint="eastAsia"/>
          <w:sz w:val="21"/>
          <w:szCs w:val="21"/>
        </w:rPr>
        <w:t xml:space="preserve"> </w:t>
      </w:r>
      <w:r>
        <w:rPr>
          <w:rFonts w:hint="eastAsia"/>
          <w:sz w:val="21"/>
          <w:szCs w:val="21"/>
        </w:rPr>
        <w:t>测径仪组成系统图</w:t>
      </w:r>
    </w:p>
    <w:p w:rsidR="002076C7" w:rsidRDefault="002076C7" w:rsidP="002076C7">
      <w:pPr>
        <w:ind w:firstLine="480"/>
      </w:pPr>
      <w:r>
        <w:rPr>
          <w:rFonts w:hint="eastAsia"/>
        </w:rPr>
        <w:t>整个系统中测径仪、</w:t>
      </w:r>
      <w:r>
        <w:rPr>
          <w:rFonts w:hint="eastAsia"/>
        </w:rPr>
        <w:t>LED</w:t>
      </w:r>
      <w:r>
        <w:rPr>
          <w:rFonts w:hint="eastAsia"/>
        </w:rPr>
        <w:t>显示屏、高压离心通风机和备用小车</w:t>
      </w:r>
      <w:r w:rsidR="006D233C">
        <w:rPr>
          <w:rFonts w:hint="eastAsia"/>
        </w:rPr>
        <w:t>（图中未显示）</w:t>
      </w:r>
      <w:r>
        <w:rPr>
          <w:rFonts w:hint="eastAsia"/>
        </w:rPr>
        <w:t>安装在轧钢生产线的现场，主控机柜</w:t>
      </w:r>
      <w:r w:rsidR="000E766F">
        <w:rPr>
          <w:rFonts w:hint="eastAsia"/>
        </w:rPr>
        <w:t>安装</w:t>
      </w:r>
      <w:r>
        <w:rPr>
          <w:rFonts w:hint="eastAsia"/>
        </w:rPr>
        <w:t>在控制室。测径仪与主控机柜间由三芯电源线和光缆连接，测径仪的供、断电由主</w:t>
      </w:r>
      <w:r w:rsidR="00742064">
        <w:rPr>
          <w:rFonts w:hint="eastAsia"/>
        </w:rPr>
        <w:t>控机柜通过电源线实现，测径仪的数据信号通过光缆传输到主控机柜。</w:t>
      </w:r>
      <w:r>
        <w:rPr>
          <w:rFonts w:hint="eastAsia"/>
        </w:rPr>
        <w:t>LED</w:t>
      </w:r>
      <w:r>
        <w:rPr>
          <w:rFonts w:hint="eastAsia"/>
        </w:rPr>
        <w:t>显示屏的电源就近连接，显示数据由主控机柜通过光缆向显示屏发送。高压离心通风机上装有空气过滤装置，风机的出风口通过软管向测径仪输送洁净的冷风，风机的</w:t>
      </w:r>
      <w:r>
        <w:rPr>
          <w:rFonts w:hint="eastAsia"/>
        </w:rPr>
        <w:t>380V</w:t>
      </w:r>
      <w:r>
        <w:rPr>
          <w:rFonts w:hint="eastAsia"/>
        </w:rPr>
        <w:t>电源就近连接，风机通断电由漏电保护开关控制。</w:t>
      </w:r>
    </w:p>
    <w:p w:rsidR="008C04FD" w:rsidRPr="008C04FD" w:rsidRDefault="002076C7" w:rsidP="002076C7">
      <w:pPr>
        <w:ind w:firstLine="480"/>
      </w:pPr>
      <w:r>
        <w:rPr>
          <w:rFonts w:hint="eastAsia"/>
          <w:snapToGrid w:val="0"/>
        </w:rPr>
        <w:t>测径仪采用轨道移动方式安装，下线方向与轧线垂直，当测径仪需要下线维护或检修时，由备用过钢小车补充过钢导槽的空位，不影响轧线正常生产。</w:t>
      </w:r>
    </w:p>
    <w:p w:rsidR="00485A9F" w:rsidRPr="00485A9F" w:rsidRDefault="000E766F" w:rsidP="00485A9F">
      <w:pPr>
        <w:pStyle w:val="2"/>
      </w:pPr>
      <w:bookmarkStart w:id="24" w:name="_Toc75293343"/>
      <w:r>
        <w:rPr>
          <w:rFonts w:hint="eastAsia"/>
        </w:rPr>
        <w:lastRenderedPageBreak/>
        <w:t xml:space="preserve">3.2 </w:t>
      </w:r>
      <w:r w:rsidR="00485A9F">
        <w:rPr>
          <w:rFonts w:hint="eastAsia"/>
        </w:rPr>
        <w:t>测径仪的工作模式及工作过程</w:t>
      </w:r>
      <w:bookmarkEnd w:id="24"/>
    </w:p>
    <w:p w:rsidR="003A6B59" w:rsidRDefault="003A6B59" w:rsidP="003A6B59">
      <w:pPr>
        <w:ind w:firstLine="480"/>
      </w:pPr>
      <w:r>
        <w:rPr>
          <w:rFonts w:hint="eastAsia"/>
        </w:rPr>
        <w:t>测径仪工作时，由</w:t>
      </w:r>
      <w:r>
        <w:rPr>
          <w:rFonts w:hint="eastAsia"/>
        </w:rPr>
        <w:t>CCD</w:t>
      </w:r>
      <w:r>
        <w:rPr>
          <w:rFonts w:hint="eastAsia"/>
        </w:rPr>
        <w:t>成像法的光学测头捕捉被测物的光学信号，使被测物在</w:t>
      </w:r>
      <w:r>
        <w:rPr>
          <w:rFonts w:hint="eastAsia"/>
        </w:rPr>
        <w:t>CCD</w:t>
      </w:r>
      <w:r>
        <w:rPr>
          <w:rFonts w:hint="eastAsia"/>
        </w:rPr>
        <w:t>芯片上成像；</w:t>
      </w:r>
      <w:r>
        <w:rPr>
          <w:rFonts w:hint="eastAsia"/>
        </w:rPr>
        <w:t>CCD</w:t>
      </w:r>
      <w:r>
        <w:rPr>
          <w:rFonts w:hint="eastAsia"/>
        </w:rPr>
        <w:t>芯片再将光学信号转换成电信号；电信号通过模数转换后形成数字信号传输给工控机进行计算、曲线拟合等复杂运算。运算结果将同时在主控室</w:t>
      </w:r>
      <w:r>
        <w:rPr>
          <w:rFonts w:hint="eastAsia"/>
        </w:rPr>
        <w:t>LCD</w:t>
      </w:r>
      <w:r>
        <w:rPr>
          <w:rFonts w:hint="eastAsia"/>
        </w:rPr>
        <w:t>液晶显示器和现场</w:t>
      </w:r>
      <w:r>
        <w:rPr>
          <w:rFonts w:hint="eastAsia"/>
        </w:rPr>
        <w:t>LED</w:t>
      </w:r>
      <w:r>
        <w:rPr>
          <w:rFonts w:hint="eastAsia"/>
        </w:rPr>
        <w:t>显示屏上显示。其工作模式如图</w:t>
      </w:r>
      <w:r w:rsidR="000E766F">
        <w:rPr>
          <w:rFonts w:hint="eastAsia"/>
        </w:rPr>
        <w:t>3.2</w:t>
      </w:r>
      <w:r>
        <w:rPr>
          <w:rFonts w:hint="eastAsia"/>
        </w:rPr>
        <w:t>所示：</w:t>
      </w:r>
    </w:p>
    <w:p w:rsidR="003A6B59" w:rsidRDefault="00E55B58" w:rsidP="0012593F">
      <w:pPr>
        <w:spacing w:line="240" w:lineRule="auto"/>
        <w:ind w:firstLineChars="0" w:firstLine="0"/>
        <w:jc w:val="center"/>
        <w:rPr>
          <w:rFonts w:ascii="仿宋_GB2312" w:eastAsia="仿宋_GB2312" w:hAnsi="宋体"/>
          <w:bCs/>
          <w:color w:val="000000"/>
          <w:kern w:val="2"/>
        </w:rPr>
      </w:pPr>
      <w:r>
        <w:rPr>
          <w:rFonts w:ascii="仿宋_GB2312" w:eastAsia="仿宋_GB2312" w:hAnsi="宋体"/>
          <w:bCs/>
          <w:noProof/>
          <w:color w:val="000000"/>
          <w:kern w:val="2"/>
        </w:rPr>
        <w:drawing>
          <wp:inline distT="0" distB="0" distL="0" distR="0">
            <wp:extent cx="5576455" cy="2348713"/>
            <wp:effectExtent l="0" t="0" r="0" b="0"/>
            <wp:docPr id="4" name="图片 4" descr="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路线图"/>
                    <pic:cNvPicPr>
                      <a:picLocks noChangeAspect="1" noChangeArrowheads="1"/>
                    </pic:cNvPicPr>
                  </pic:nvPicPr>
                  <pic:blipFill>
                    <a:blip r:embed="rId13" cstate="print"/>
                    <a:srcRect/>
                    <a:stretch>
                      <a:fillRect/>
                    </a:stretch>
                  </pic:blipFill>
                  <pic:spPr bwMode="auto">
                    <a:xfrm>
                      <a:off x="0" y="0"/>
                      <a:ext cx="5579974" cy="2350195"/>
                    </a:xfrm>
                    <a:prstGeom prst="rect">
                      <a:avLst/>
                    </a:prstGeom>
                    <a:noFill/>
                    <a:ln w="9525">
                      <a:noFill/>
                      <a:miter lim="800000"/>
                      <a:headEnd/>
                      <a:tailEnd/>
                    </a:ln>
                  </pic:spPr>
                </pic:pic>
              </a:graphicData>
            </a:graphic>
          </wp:inline>
        </w:drawing>
      </w:r>
    </w:p>
    <w:p w:rsidR="00C26FBA" w:rsidRPr="00C26FBA" w:rsidRDefault="00C26FBA" w:rsidP="00C26FBA">
      <w:pPr>
        <w:ind w:firstLineChars="0" w:firstLine="0"/>
        <w:jc w:val="center"/>
        <w:rPr>
          <w:kern w:val="2"/>
          <w:sz w:val="21"/>
          <w:szCs w:val="21"/>
        </w:rPr>
      </w:pPr>
      <w:r w:rsidRPr="00C26FBA">
        <w:rPr>
          <w:rFonts w:hint="eastAsia"/>
          <w:kern w:val="2"/>
          <w:sz w:val="21"/>
          <w:szCs w:val="21"/>
        </w:rPr>
        <w:t>图</w:t>
      </w:r>
      <w:r w:rsidR="000E766F">
        <w:rPr>
          <w:rFonts w:hint="eastAsia"/>
          <w:kern w:val="2"/>
          <w:sz w:val="21"/>
          <w:szCs w:val="21"/>
        </w:rPr>
        <w:t>3.2</w:t>
      </w:r>
      <w:r>
        <w:rPr>
          <w:rFonts w:hint="eastAsia"/>
          <w:kern w:val="2"/>
          <w:sz w:val="21"/>
          <w:szCs w:val="21"/>
        </w:rPr>
        <w:t xml:space="preserve"> </w:t>
      </w:r>
      <w:r>
        <w:rPr>
          <w:rFonts w:hint="eastAsia"/>
          <w:kern w:val="2"/>
          <w:sz w:val="21"/>
          <w:szCs w:val="21"/>
        </w:rPr>
        <w:t>测径仪的工作模式框架图</w:t>
      </w:r>
    </w:p>
    <w:p w:rsidR="00F43C93" w:rsidRPr="00293CC4" w:rsidRDefault="00F43C93" w:rsidP="00F43C93">
      <w:pPr>
        <w:ind w:firstLine="480"/>
        <w:rPr>
          <w:b/>
        </w:rPr>
      </w:pPr>
      <w:r w:rsidRPr="00CF3D14">
        <w:rPr>
          <w:rFonts w:hint="eastAsia"/>
        </w:rPr>
        <w:t>测径仪安装在精轧机组后，对通过的</w:t>
      </w:r>
      <w:r>
        <w:rPr>
          <w:rFonts w:hint="eastAsia"/>
          <w:color w:val="000000"/>
        </w:rPr>
        <w:t>轧材</w:t>
      </w:r>
      <w:r w:rsidRPr="00CF3D14">
        <w:rPr>
          <w:rFonts w:hint="eastAsia"/>
        </w:rPr>
        <w:t>在线进行几何尺寸检测。</w:t>
      </w:r>
      <w:r>
        <w:rPr>
          <w:rFonts w:hint="eastAsia"/>
          <w:webHidden/>
        </w:rPr>
        <w:t>测径仪测量范围为φ</w:t>
      </w:r>
      <w:r>
        <w:rPr>
          <w:rFonts w:hint="eastAsia"/>
          <w:webHidden/>
        </w:rPr>
        <w:t>0</w:t>
      </w:r>
      <w:r>
        <w:rPr>
          <w:rFonts w:hint="eastAsia"/>
          <w:webHidden/>
        </w:rPr>
        <w:t>～φ</w:t>
      </w:r>
      <w:r w:rsidR="002076C7">
        <w:rPr>
          <w:rFonts w:hint="eastAsia"/>
          <w:webHidden/>
        </w:rPr>
        <w:t>4</w:t>
      </w:r>
      <w:r>
        <w:rPr>
          <w:rFonts w:hint="eastAsia"/>
          <w:webHidden/>
        </w:rPr>
        <w:t>0mm</w:t>
      </w:r>
      <w:r>
        <w:rPr>
          <w:rFonts w:hint="eastAsia"/>
          <w:webHidden/>
        </w:rPr>
        <w:t>可对该范围内的</w:t>
      </w:r>
      <w:r w:rsidR="000E766F">
        <w:rPr>
          <w:rFonts w:hint="eastAsia"/>
          <w:webHidden/>
        </w:rPr>
        <w:t>螺纹钢轧材</w:t>
      </w:r>
      <w:r>
        <w:rPr>
          <w:rFonts w:hint="eastAsia"/>
          <w:webHidden/>
        </w:rPr>
        <w:t>进行在线检测。</w:t>
      </w:r>
    </w:p>
    <w:p w:rsidR="00F43C93" w:rsidRPr="00CF3D14" w:rsidRDefault="00F43C93" w:rsidP="00F43C93">
      <w:pPr>
        <w:ind w:firstLine="480"/>
      </w:pPr>
      <w:r>
        <w:rPr>
          <w:rFonts w:hint="eastAsia"/>
        </w:rPr>
        <w:t>测径仪</w:t>
      </w:r>
      <w:r w:rsidRPr="00CF3D14">
        <w:rPr>
          <w:rFonts w:hint="eastAsia"/>
        </w:rPr>
        <w:t>与上位机间采用</w:t>
      </w:r>
      <w:r w:rsidRPr="003A5312">
        <w:t>TCP/IP</w:t>
      </w:r>
      <w:r w:rsidRPr="00CF3D14">
        <w:rPr>
          <w:rFonts w:hint="eastAsia"/>
        </w:rPr>
        <w:t>标准工业接口、光缆传输，检测信号画面送至主操作室的工控机上；现场</w:t>
      </w:r>
      <w:r w:rsidRPr="003A5312">
        <w:t>LED</w:t>
      </w:r>
      <w:r w:rsidRPr="00CF3D14">
        <w:rPr>
          <w:rFonts w:hint="eastAsia"/>
        </w:rPr>
        <w:t>显示屏与工控机间采用</w:t>
      </w:r>
      <w:r w:rsidRPr="003A5312">
        <w:t>TCP/IP</w:t>
      </w:r>
      <w:r w:rsidRPr="00CF3D14">
        <w:rPr>
          <w:rFonts w:hint="eastAsia"/>
        </w:rPr>
        <w:t>标准工业接口</w:t>
      </w:r>
      <w:r>
        <w:rPr>
          <w:rFonts w:hint="eastAsia"/>
        </w:rPr>
        <w:t>、光缆传输</w:t>
      </w:r>
      <w:r w:rsidRPr="00CF3D14">
        <w:rPr>
          <w:rFonts w:hint="eastAsia"/>
        </w:rPr>
        <w:t>；操作室内</w:t>
      </w:r>
      <w:r>
        <w:rPr>
          <w:rFonts w:hint="eastAsia"/>
        </w:rPr>
        <w:t>LCD</w:t>
      </w:r>
      <w:r>
        <w:rPr>
          <w:rFonts w:hint="eastAsia"/>
        </w:rPr>
        <w:t>显示终端</w:t>
      </w:r>
      <w:r w:rsidRPr="00CF3D14">
        <w:rPr>
          <w:rFonts w:hint="eastAsia"/>
        </w:rPr>
        <w:t>和现场</w:t>
      </w:r>
      <w:r w:rsidRPr="003A5312">
        <w:t>LED</w:t>
      </w:r>
      <w:r w:rsidRPr="00CF3D14">
        <w:rPr>
          <w:rFonts w:hint="eastAsia"/>
        </w:rPr>
        <w:t>显示屏同步显示。可实时反映轧件的尺寸变化便于现场有关人员及时地调整轧机或孔型。</w:t>
      </w:r>
    </w:p>
    <w:p w:rsidR="00F43C93" w:rsidRDefault="00F43C93" w:rsidP="00F43C93">
      <w:pPr>
        <w:ind w:firstLine="480"/>
      </w:pPr>
      <w:r>
        <w:rPr>
          <w:rFonts w:hint="eastAsia"/>
        </w:rPr>
        <w:t>测径仪</w:t>
      </w:r>
      <w:r w:rsidRPr="00B945FF">
        <w:rPr>
          <w:rFonts w:hint="eastAsia"/>
        </w:rPr>
        <w:t>配有</w:t>
      </w:r>
      <w:r w:rsidR="005E41EE">
        <w:rPr>
          <w:rFonts w:hint="eastAsia"/>
        </w:rPr>
        <w:t>由高压离心通风机和空气过滤装置构成的</w:t>
      </w:r>
      <w:r>
        <w:rPr>
          <w:rFonts w:hint="eastAsia"/>
        </w:rPr>
        <w:t>独立供风系统</w:t>
      </w:r>
      <w:r w:rsidR="005E41EE">
        <w:rPr>
          <w:rFonts w:hint="eastAsia"/>
        </w:rPr>
        <w:t>，</w:t>
      </w:r>
      <w:r w:rsidR="008F3C89">
        <w:rPr>
          <w:rFonts w:hint="eastAsia"/>
        </w:rPr>
        <w:t>防尘方式</w:t>
      </w:r>
      <w:r w:rsidR="00AB7D6A">
        <w:rPr>
          <w:rFonts w:hint="eastAsia"/>
        </w:rPr>
        <w:t>采用</w:t>
      </w:r>
      <w:r w:rsidR="008F3C89">
        <w:rPr>
          <w:rFonts w:hint="eastAsia"/>
        </w:rPr>
        <w:t>正压</w:t>
      </w:r>
      <w:r w:rsidR="003C0A36">
        <w:rPr>
          <w:rFonts w:hint="eastAsia"/>
        </w:rPr>
        <w:t>分流</w:t>
      </w:r>
      <w:r w:rsidRPr="00B945FF">
        <w:rPr>
          <w:rFonts w:hint="eastAsia"/>
        </w:rPr>
        <w:t>冷却</w:t>
      </w:r>
      <w:r>
        <w:rPr>
          <w:rFonts w:hint="eastAsia"/>
        </w:rPr>
        <w:t>、防尘</w:t>
      </w:r>
      <w:r w:rsidR="00AB7D6A">
        <w:rPr>
          <w:rFonts w:hint="eastAsia"/>
        </w:rPr>
        <w:t>技术</w:t>
      </w:r>
      <w:r w:rsidR="008F3C89">
        <w:rPr>
          <w:rFonts w:hint="eastAsia"/>
        </w:rPr>
        <w:t>。可</w:t>
      </w:r>
      <w:r>
        <w:rPr>
          <w:rFonts w:hint="eastAsia"/>
        </w:rPr>
        <w:t>以</w:t>
      </w:r>
      <w:r w:rsidR="008F3C89">
        <w:rPr>
          <w:rFonts w:hint="eastAsia"/>
        </w:rPr>
        <w:t>有效地</w:t>
      </w:r>
      <w:r>
        <w:rPr>
          <w:rFonts w:hint="eastAsia"/>
        </w:rPr>
        <w:t>避免钢材轧制过程中的水雾和氧化铁皮进入测径仪内对光学系统测量产生干扰</w:t>
      </w:r>
      <w:r w:rsidRPr="00B945FF">
        <w:rPr>
          <w:rFonts w:hint="eastAsia"/>
        </w:rPr>
        <w:t>。</w:t>
      </w:r>
    </w:p>
    <w:p w:rsidR="00F43C93" w:rsidRPr="00CF3D14" w:rsidRDefault="00F43C93" w:rsidP="00F43C93">
      <w:pPr>
        <w:ind w:firstLine="480"/>
      </w:pPr>
      <w:r w:rsidRPr="00CF3D14">
        <w:rPr>
          <w:rFonts w:hint="eastAsia"/>
        </w:rPr>
        <w:t>测量数据超差、或</w:t>
      </w:r>
      <w:r>
        <w:rPr>
          <w:rFonts w:hint="eastAsia"/>
        </w:rPr>
        <w:t>测径仪内部超温</w:t>
      </w:r>
      <w:r w:rsidRPr="00CF3D14">
        <w:rPr>
          <w:rFonts w:hint="eastAsia"/>
        </w:rPr>
        <w:t>时，系统可自动进行声、光报警</w:t>
      </w:r>
      <w:r>
        <w:rPr>
          <w:rFonts w:hint="eastAsia"/>
        </w:rPr>
        <w:t>以及</w:t>
      </w:r>
      <w:r>
        <w:rPr>
          <w:rFonts w:hint="eastAsia"/>
        </w:rPr>
        <w:t>LED</w:t>
      </w:r>
      <w:r>
        <w:rPr>
          <w:rFonts w:hint="eastAsia"/>
        </w:rPr>
        <w:t>显示屏状态提示报警</w:t>
      </w:r>
      <w:r w:rsidRPr="00CF3D14">
        <w:rPr>
          <w:rFonts w:hint="eastAsia"/>
        </w:rPr>
        <w:t>。</w:t>
      </w:r>
    </w:p>
    <w:p w:rsidR="00BD1B2E" w:rsidRDefault="007507B9" w:rsidP="000018E1">
      <w:pPr>
        <w:pStyle w:val="2"/>
      </w:pPr>
      <w:bookmarkStart w:id="25" w:name="_Toc75293344"/>
      <w:r>
        <w:rPr>
          <w:rFonts w:hint="eastAsia"/>
        </w:rPr>
        <w:t xml:space="preserve">3.3 </w:t>
      </w:r>
      <w:r w:rsidR="00D54693">
        <w:rPr>
          <w:rFonts w:hint="eastAsia"/>
        </w:rPr>
        <w:t>测径仪</w:t>
      </w:r>
      <w:r w:rsidR="001B7CB0">
        <w:rPr>
          <w:rFonts w:hint="eastAsia"/>
        </w:rPr>
        <w:t>的</w:t>
      </w:r>
      <w:r w:rsidR="000018E1">
        <w:rPr>
          <w:rFonts w:hint="eastAsia"/>
        </w:rPr>
        <w:t>部件组成</w:t>
      </w:r>
      <w:bookmarkEnd w:id="25"/>
    </w:p>
    <w:p w:rsidR="004679B5" w:rsidRPr="004679B5" w:rsidRDefault="00D54693" w:rsidP="004679B5">
      <w:pPr>
        <w:ind w:firstLine="480"/>
      </w:pPr>
      <w:r>
        <w:rPr>
          <w:rFonts w:hint="eastAsia"/>
        </w:rPr>
        <w:t>测径仪</w:t>
      </w:r>
      <w:r w:rsidR="00EF2FEB">
        <w:rPr>
          <w:rFonts w:hint="eastAsia"/>
        </w:rPr>
        <w:t>是</w:t>
      </w:r>
      <w:r w:rsidR="0041544D">
        <w:rPr>
          <w:rFonts w:hint="eastAsia"/>
        </w:rPr>
        <w:t>整套</w:t>
      </w:r>
      <w:r w:rsidR="00EF2FEB">
        <w:rPr>
          <w:rFonts w:hint="eastAsia"/>
        </w:rPr>
        <w:t>测径仪</w:t>
      </w:r>
      <w:r w:rsidR="0041544D">
        <w:rPr>
          <w:rFonts w:hint="eastAsia"/>
        </w:rPr>
        <w:t>系统中</w:t>
      </w:r>
      <w:r w:rsidR="00EF2FEB">
        <w:rPr>
          <w:rFonts w:hint="eastAsia"/>
        </w:rPr>
        <w:t>的核心设备，</w:t>
      </w:r>
      <w:r w:rsidR="0051024B">
        <w:rPr>
          <w:rFonts w:hint="eastAsia"/>
        </w:rPr>
        <w:t>它的</w:t>
      </w:r>
      <w:r w:rsidR="00A425E4">
        <w:rPr>
          <w:rFonts w:hint="eastAsia"/>
        </w:rPr>
        <w:t>主要功能是利用内置测头采集与轧材直径有关的原始数据，并通过通讯设备将数据上传至上位机。</w:t>
      </w:r>
      <w:r>
        <w:rPr>
          <w:rFonts w:hint="eastAsia"/>
        </w:rPr>
        <w:t>测径仪</w:t>
      </w:r>
      <w:r w:rsidR="00DC540B">
        <w:rPr>
          <w:rFonts w:hint="eastAsia"/>
        </w:rPr>
        <w:t>主要由测头部件、主盘部件、过钢部件、</w:t>
      </w:r>
      <w:r w:rsidR="003053FD">
        <w:rPr>
          <w:rFonts w:hint="eastAsia"/>
        </w:rPr>
        <w:t>外壳部件</w:t>
      </w:r>
      <w:r w:rsidR="00DC540B">
        <w:rPr>
          <w:rFonts w:hint="eastAsia"/>
        </w:rPr>
        <w:t>和</w:t>
      </w:r>
      <w:r w:rsidR="003053FD">
        <w:rPr>
          <w:rFonts w:hint="eastAsia"/>
        </w:rPr>
        <w:t>电路</w:t>
      </w:r>
      <w:r w:rsidR="00916A04">
        <w:rPr>
          <w:rFonts w:hint="eastAsia"/>
        </w:rPr>
        <w:t>系统</w:t>
      </w:r>
      <w:r w:rsidR="00DC540B">
        <w:rPr>
          <w:rFonts w:hint="eastAsia"/>
        </w:rPr>
        <w:t>等组成。</w:t>
      </w:r>
      <w:r w:rsidR="00352069">
        <w:rPr>
          <w:rFonts w:hint="eastAsia"/>
        </w:rPr>
        <w:t>其中</w:t>
      </w:r>
      <w:r w:rsidR="006176AB">
        <w:rPr>
          <w:rFonts w:hint="eastAsia"/>
        </w:rPr>
        <w:t>测头部件的基本结构和功能</w:t>
      </w:r>
      <w:r w:rsidR="00E5700C">
        <w:rPr>
          <w:rFonts w:hint="eastAsia"/>
        </w:rPr>
        <w:t>在</w:t>
      </w:r>
      <w:r w:rsidR="00E5700C">
        <w:rPr>
          <w:rFonts w:hint="eastAsia"/>
        </w:rPr>
        <w:lastRenderedPageBreak/>
        <w:t>“</w:t>
      </w:r>
      <w:r w:rsidR="00E5700C">
        <w:rPr>
          <w:rFonts w:hint="eastAsia"/>
        </w:rPr>
        <w:t>1.2</w:t>
      </w:r>
      <w:r w:rsidR="00E5700C">
        <w:rPr>
          <w:rFonts w:hint="eastAsia"/>
        </w:rPr>
        <w:t>测径仪的基本测量原理”中已做了详细介绍，下面再简单介绍一下测径仪的其他部件。</w:t>
      </w:r>
    </w:p>
    <w:p w:rsidR="00424D94" w:rsidRDefault="00427E31" w:rsidP="00424D94">
      <w:pPr>
        <w:pStyle w:val="4"/>
        <w:rPr>
          <w:lang w:eastAsia="zh-CN"/>
        </w:rPr>
      </w:pPr>
      <w:r>
        <w:rPr>
          <w:rFonts w:hint="eastAsia"/>
          <w:lang w:eastAsia="zh-CN"/>
        </w:rPr>
        <w:t>3.3</w:t>
      </w:r>
      <w:r w:rsidR="00424D94">
        <w:rPr>
          <w:rFonts w:hint="eastAsia"/>
          <w:lang w:eastAsia="zh-CN"/>
        </w:rPr>
        <w:t>.</w:t>
      </w:r>
      <w:r w:rsidR="00E5700C">
        <w:rPr>
          <w:rFonts w:hint="eastAsia"/>
          <w:lang w:eastAsia="zh-CN"/>
        </w:rPr>
        <w:t>1</w:t>
      </w:r>
      <w:r w:rsidR="00424D94">
        <w:rPr>
          <w:rFonts w:hint="eastAsia"/>
          <w:lang w:eastAsia="zh-CN"/>
        </w:rPr>
        <w:t>主盘部件</w:t>
      </w:r>
      <w:r w:rsidR="00772C70">
        <w:rPr>
          <w:rFonts w:hint="eastAsia"/>
          <w:lang w:eastAsia="zh-CN"/>
        </w:rPr>
        <w:t>及测头分布</w:t>
      </w:r>
    </w:p>
    <w:p w:rsidR="00424D94" w:rsidRDefault="00F52FEB" w:rsidP="00424D94">
      <w:pPr>
        <w:ind w:firstLine="480"/>
        <w:rPr>
          <w:lang w:bidi="en-US"/>
        </w:rPr>
      </w:pPr>
      <w:r>
        <w:rPr>
          <w:noProof/>
          <w:lang w:bidi="en-US"/>
        </w:rPr>
        <w:pict>
          <v:shape id="_x0000_s1027" type="#_x0000_t202" style="position:absolute;left:0;text-align:left;margin-left:218.75pt;margin-top:9.2pt;width:236.9pt;height:211.6pt;z-index:251661312;mso-width-relative:margin;mso-height-relative:margin" stroked="f">
            <v:textbox>
              <w:txbxContent>
                <w:p w:rsidR="00F52FEB" w:rsidRDefault="00F52FEB" w:rsidP="00AE7599">
                  <w:pPr>
                    <w:spacing w:line="240" w:lineRule="auto"/>
                    <w:ind w:firstLineChars="0" w:firstLine="0"/>
                    <w:rPr>
                      <w:sz w:val="21"/>
                      <w:szCs w:val="21"/>
                      <w:lang w:bidi="en-US"/>
                    </w:rPr>
                  </w:pPr>
                  <w:r>
                    <w:rPr>
                      <w:noProof/>
                      <w:sz w:val="21"/>
                      <w:szCs w:val="21"/>
                    </w:rPr>
                    <w:drawing>
                      <wp:inline distT="0" distB="0" distL="0" distR="0" wp14:anchorId="0BF7728C" wp14:editId="2EF20AC6">
                        <wp:extent cx="2814526" cy="23483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2813925" cy="2347844"/>
                                </a:xfrm>
                                <a:prstGeom prst="rect">
                                  <a:avLst/>
                                </a:prstGeom>
                              </pic:spPr>
                            </pic:pic>
                          </a:graphicData>
                        </a:graphic>
                      </wp:inline>
                    </w:drawing>
                  </w:r>
                </w:p>
                <w:p w:rsidR="00F52FEB" w:rsidRDefault="00F52FEB" w:rsidP="00AE7599">
                  <w:pPr>
                    <w:spacing w:line="240" w:lineRule="auto"/>
                    <w:ind w:firstLineChars="0" w:firstLine="0"/>
                    <w:jc w:val="center"/>
                  </w:pPr>
                  <w:r>
                    <w:rPr>
                      <w:rFonts w:hint="eastAsia"/>
                      <w:sz w:val="21"/>
                      <w:szCs w:val="21"/>
                      <w:lang w:bidi="en-US"/>
                    </w:rPr>
                    <w:t>图</w:t>
                  </w:r>
                  <w:r>
                    <w:rPr>
                      <w:rFonts w:hint="eastAsia"/>
                      <w:sz w:val="21"/>
                      <w:szCs w:val="21"/>
                      <w:lang w:bidi="en-US"/>
                    </w:rPr>
                    <w:t xml:space="preserve">3.3 </w:t>
                  </w:r>
                  <w:r>
                    <w:rPr>
                      <w:rFonts w:hint="eastAsia"/>
                      <w:sz w:val="21"/>
                      <w:szCs w:val="21"/>
                      <w:lang w:bidi="en-US"/>
                    </w:rPr>
                    <w:t>测头分布形式</w:t>
                  </w:r>
                </w:p>
              </w:txbxContent>
            </v:textbox>
            <w10:wrap type="square"/>
          </v:shape>
        </w:pict>
      </w:r>
      <w:r w:rsidR="00BB60CE">
        <w:rPr>
          <w:rFonts w:hint="eastAsia"/>
          <w:lang w:bidi="en-US"/>
        </w:rPr>
        <w:t>主盘部件是</w:t>
      </w:r>
      <w:r w:rsidR="00B04859">
        <w:rPr>
          <w:rFonts w:hint="eastAsia"/>
          <w:lang w:bidi="en-US"/>
        </w:rPr>
        <w:t>测头部件的支撑件，</w:t>
      </w:r>
      <w:r w:rsidR="005825BB">
        <w:rPr>
          <w:rFonts w:hint="eastAsia"/>
          <w:lang w:bidi="en-US"/>
        </w:rPr>
        <w:t>其主要作用是支撑、固定测头部件并使多组测头部件按设计要求分布。</w:t>
      </w:r>
      <w:r w:rsidR="00FE65C4">
        <w:rPr>
          <w:rFonts w:hint="eastAsia"/>
          <w:lang w:bidi="en-US"/>
        </w:rPr>
        <w:t>主盘部件是除测头部件外影响测量精度的最主要部件，其</w:t>
      </w:r>
      <w:r w:rsidR="00E701AB">
        <w:rPr>
          <w:rFonts w:hint="eastAsia"/>
          <w:lang w:bidi="en-US"/>
        </w:rPr>
        <w:t>中固定测头的主盘体是铸铁件经过去应力退火后再</w:t>
      </w:r>
      <w:r w:rsidR="00FE65C4">
        <w:rPr>
          <w:rFonts w:hint="eastAsia"/>
          <w:lang w:bidi="en-US"/>
        </w:rPr>
        <w:t>由数控加工设备精密加工而成。</w:t>
      </w:r>
    </w:p>
    <w:p w:rsidR="008E2B17" w:rsidRDefault="004A3EFE" w:rsidP="008E2B17">
      <w:pPr>
        <w:ind w:firstLine="480"/>
        <w:rPr>
          <w:lang w:bidi="en-US"/>
        </w:rPr>
      </w:pPr>
      <w:r>
        <w:rPr>
          <w:rFonts w:hint="eastAsia"/>
          <w:lang w:bidi="en-US"/>
        </w:rPr>
        <w:t>三切分</w:t>
      </w:r>
      <w:r w:rsidR="006C3E07">
        <w:rPr>
          <w:lang w:bidi="en-US"/>
        </w:rPr>
        <w:t>测径仪用于</w:t>
      </w:r>
      <w:r w:rsidR="000251EB">
        <w:rPr>
          <w:rFonts w:hint="eastAsia"/>
          <w:lang w:bidi="en-US"/>
        </w:rPr>
        <w:t>三</w:t>
      </w:r>
      <w:r w:rsidR="006C3E07">
        <w:rPr>
          <w:lang w:bidi="en-US"/>
        </w:rPr>
        <w:t>切分</w:t>
      </w:r>
      <w:r w:rsidR="000251EB">
        <w:rPr>
          <w:rFonts w:hint="eastAsia"/>
          <w:lang w:bidi="en-US"/>
        </w:rPr>
        <w:t>、</w:t>
      </w:r>
      <w:r w:rsidR="000251EB">
        <w:rPr>
          <w:lang w:bidi="en-US"/>
        </w:rPr>
        <w:t>四切分</w:t>
      </w:r>
      <w:r w:rsidR="006C3E07">
        <w:rPr>
          <w:lang w:bidi="en-US"/>
        </w:rPr>
        <w:t>和</w:t>
      </w:r>
      <w:r w:rsidR="000251EB">
        <w:rPr>
          <w:rFonts w:hint="eastAsia"/>
          <w:lang w:bidi="en-US"/>
        </w:rPr>
        <w:t>五</w:t>
      </w:r>
      <w:r w:rsidR="006C3E07">
        <w:rPr>
          <w:lang w:bidi="en-US"/>
        </w:rPr>
        <w:t>切分轧制</w:t>
      </w:r>
      <w:r w:rsidR="006C3E07">
        <w:rPr>
          <w:rFonts w:hint="eastAsia"/>
          <w:lang w:bidi="en-US"/>
        </w:rPr>
        <w:t>，</w:t>
      </w:r>
      <w:r w:rsidR="00427E31">
        <w:rPr>
          <w:rFonts w:hint="eastAsia"/>
          <w:lang w:bidi="en-US"/>
        </w:rPr>
        <w:t>每套主盘部件设置</w:t>
      </w:r>
      <w:r w:rsidR="00427E31">
        <w:rPr>
          <w:rFonts w:hint="eastAsia"/>
          <w:lang w:bidi="en-US"/>
        </w:rPr>
        <w:t>8</w:t>
      </w:r>
      <w:r w:rsidR="00427E31">
        <w:rPr>
          <w:rFonts w:hint="eastAsia"/>
          <w:lang w:bidi="en-US"/>
        </w:rPr>
        <w:t>组测头。</w:t>
      </w:r>
      <w:r w:rsidR="006C3E07">
        <w:rPr>
          <w:lang w:bidi="en-US"/>
        </w:rPr>
        <w:t>为了避免相邻轧材遮挡</w:t>
      </w:r>
      <w:r w:rsidR="006C3E07">
        <w:rPr>
          <w:rFonts w:hint="eastAsia"/>
          <w:lang w:bidi="en-US"/>
        </w:rPr>
        <w:t>、</w:t>
      </w:r>
      <w:r w:rsidR="006C3E07">
        <w:rPr>
          <w:lang w:bidi="en-US"/>
        </w:rPr>
        <w:t>干扰测头测量</w:t>
      </w:r>
      <w:r w:rsidR="006C3E07">
        <w:rPr>
          <w:rFonts w:hint="eastAsia"/>
          <w:lang w:bidi="en-US"/>
        </w:rPr>
        <w:t>，</w:t>
      </w:r>
      <w:r w:rsidR="00427E31">
        <w:rPr>
          <w:rFonts w:hint="eastAsia"/>
          <w:lang w:bidi="en-US"/>
        </w:rPr>
        <w:t>轧材两侧的测头间角度为</w:t>
      </w:r>
      <w:r w:rsidR="00427E31">
        <w:rPr>
          <w:rFonts w:hint="eastAsia"/>
          <w:lang w:bidi="en-US"/>
        </w:rPr>
        <w:t>40</w:t>
      </w:r>
      <w:r w:rsidR="00427E31">
        <w:rPr>
          <w:rFonts w:hint="eastAsia"/>
          <w:lang w:bidi="en-US"/>
        </w:rPr>
        <w:t>°，其余测头间的角度为</w:t>
      </w:r>
      <w:r w:rsidR="00427E31">
        <w:rPr>
          <w:rFonts w:hint="eastAsia"/>
          <w:lang w:bidi="en-US"/>
        </w:rPr>
        <w:t>20</w:t>
      </w:r>
      <w:r w:rsidR="00427E31">
        <w:rPr>
          <w:rFonts w:hint="eastAsia"/>
          <w:lang w:bidi="en-US"/>
        </w:rPr>
        <w:t>°。</w:t>
      </w:r>
      <w:r w:rsidR="006C3E07">
        <w:rPr>
          <w:lang w:bidi="en-US"/>
        </w:rPr>
        <w:t>测头的分布</w:t>
      </w:r>
      <w:r>
        <w:rPr>
          <w:rFonts w:hint="eastAsia"/>
          <w:lang w:bidi="en-US"/>
        </w:rPr>
        <w:t>如图</w:t>
      </w:r>
      <w:r>
        <w:rPr>
          <w:rFonts w:hint="eastAsia"/>
          <w:lang w:bidi="en-US"/>
        </w:rPr>
        <w:t>3.3</w:t>
      </w:r>
      <w:r>
        <w:rPr>
          <w:rFonts w:hint="eastAsia"/>
          <w:lang w:bidi="en-US"/>
        </w:rPr>
        <w:t>所示</w:t>
      </w:r>
      <w:r w:rsidR="006C3E07">
        <w:rPr>
          <w:rFonts w:hint="eastAsia"/>
          <w:lang w:bidi="en-US"/>
        </w:rPr>
        <w:t>。</w:t>
      </w:r>
    </w:p>
    <w:p w:rsidR="00102769" w:rsidRDefault="00427E31" w:rsidP="00102769">
      <w:pPr>
        <w:pStyle w:val="4"/>
        <w:rPr>
          <w:lang w:eastAsia="zh-CN"/>
        </w:rPr>
      </w:pPr>
      <w:r>
        <w:rPr>
          <w:rFonts w:hint="eastAsia"/>
          <w:lang w:eastAsia="zh-CN"/>
        </w:rPr>
        <w:t>3.3</w:t>
      </w:r>
      <w:r w:rsidR="00102769">
        <w:rPr>
          <w:rFonts w:hint="eastAsia"/>
          <w:lang w:eastAsia="zh-CN"/>
        </w:rPr>
        <w:t xml:space="preserve">.2 </w:t>
      </w:r>
      <w:r w:rsidR="00102769">
        <w:rPr>
          <w:rFonts w:hint="eastAsia"/>
          <w:lang w:eastAsia="zh-CN"/>
        </w:rPr>
        <w:t>测量单元的分布形式</w:t>
      </w:r>
    </w:p>
    <w:p w:rsidR="00102769" w:rsidRDefault="00BC34DA" w:rsidP="008E2B17">
      <w:pPr>
        <w:ind w:firstLine="480"/>
        <w:rPr>
          <w:lang w:bidi="en-US"/>
        </w:rPr>
      </w:pPr>
      <w:r>
        <w:rPr>
          <w:rFonts w:hint="eastAsia"/>
          <w:lang w:bidi="en-US"/>
        </w:rPr>
        <w:t>本方案测径仪用于三切分</w:t>
      </w:r>
      <w:r w:rsidR="005C4314">
        <w:rPr>
          <w:rFonts w:hint="eastAsia"/>
          <w:lang w:bidi="en-US"/>
        </w:rPr>
        <w:t>至五切分</w:t>
      </w:r>
      <w:r>
        <w:rPr>
          <w:rFonts w:hint="eastAsia"/>
          <w:lang w:bidi="en-US"/>
        </w:rPr>
        <w:t>轧制，因此</w:t>
      </w:r>
      <w:r w:rsidR="008157D1">
        <w:rPr>
          <w:rFonts w:hint="eastAsia"/>
          <w:lang w:bidi="en-US"/>
        </w:rPr>
        <w:t>测径仪内</w:t>
      </w:r>
      <w:r w:rsidR="005C4314">
        <w:rPr>
          <w:rFonts w:hint="eastAsia"/>
          <w:lang w:bidi="en-US"/>
        </w:rPr>
        <w:t>共</w:t>
      </w:r>
      <w:r w:rsidR="008157D1">
        <w:rPr>
          <w:rFonts w:hint="eastAsia"/>
          <w:lang w:bidi="en-US"/>
        </w:rPr>
        <w:t>设置三套测量单元。三套测量单元的布置形式如图</w:t>
      </w:r>
      <w:r w:rsidR="00F52FEB">
        <w:rPr>
          <w:rFonts w:hint="eastAsia"/>
          <w:lang w:bidi="en-US"/>
        </w:rPr>
        <w:t>3.4</w:t>
      </w:r>
      <w:r w:rsidR="008157D1">
        <w:rPr>
          <w:rFonts w:hint="eastAsia"/>
          <w:lang w:bidi="en-US"/>
        </w:rPr>
        <w:t>所示。</w:t>
      </w:r>
    </w:p>
    <w:p w:rsidR="008157D1" w:rsidRDefault="005C4314" w:rsidP="005C4314">
      <w:pPr>
        <w:spacing w:line="240" w:lineRule="auto"/>
        <w:ind w:firstLineChars="0" w:firstLine="0"/>
        <w:jc w:val="center"/>
        <w:rPr>
          <w:lang w:bidi="en-US"/>
        </w:rPr>
      </w:pPr>
      <w:r>
        <w:rPr>
          <w:noProof/>
        </w:rPr>
        <w:drawing>
          <wp:inline distT="0" distB="0" distL="0" distR="0">
            <wp:extent cx="5795645" cy="28079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5645" cy="2807970"/>
                    </a:xfrm>
                    <a:prstGeom prst="rect">
                      <a:avLst/>
                    </a:prstGeom>
                  </pic:spPr>
                </pic:pic>
              </a:graphicData>
            </a:graphic>
          </wp:inline>
        </w:drawing>
      </w:r>
    </w:p>
    <w:p w:rsidR="008157D1" w:rsidRDefault="008157D1" w:rsidP="005C4314">
      <w:pPr>
        <w:spacing w:line="240" w:lineRule="auto"/>
        <w:ind w:firstLineChars="0" w:firstLine="0"/>
        <w:jc w:val="center"/>
        <w:rPr>
          <w:sz w:val="21"/>
          <w:szCs w:val="21"/>
          <w:lang w:bidi="en-US"/>
        </w:rPr>
      </w:pPr>
      <w:r>
        <w:rPr>
          <w:rFonts w:hint="eastAsia"/>
          <w:sz w:val="21"/>
          <w:szCs w:val="21"/>
          <w:lang w:bidi="en-US"/>
        </w:rPr>
        <w:t>图</w:t>
      </w:r>
      <w:r w:rsidR="00F52FEB">
        <w:rPr>
          <w:rFonts w:hint="eastAsia"/>
          <w:sz w:val="21"/>
          <w:szCs w:val="21"/>
          <w:lang w:bidi="en-US"/>
        </w:rPr>
        <w:t>3.4</w:t>
      </w:r>
      <w:r>
        <w:rPr>
          <w:rFonts w:hint="eastAsia"/>
          <w:sz w:val="21"/>
          <w:szCs w:val="21"/>
          <w:lang w:bidi="en-US"/>
        </w:rPr>
        <w:t xml:space="preserve"> </w:t>
      </w:r>
      <w:r>
        <w:rPr>
          <w:rFonts w:hint="eastAsia"/>
          <w:sz w:val="21"/>
          <w:szCs w:val="21"/>
          <w:lang w:bidi="en-US"/>
        </w:rPr>
        <w:t>三套测量单元设置形式</w:t>
      </w:r>
    </w:p>
    <w:p w:rsidR="008157D1" w:rsidRDefault="00703AFE" w:rsidP="008E2B17">
      <w:pPr>
        <w:ind w:firstLine="480"/>
        <w:rPr>
          <w:lang w:bidi="en-US"/>
        </w:rPr>
      </w:pPr>
      <w:r>
        <w:rPr>
          <w:rFonts w:hint="eastAsia"/>
          <w:lang w:bidi="en-US"/>
        </w:rPr>
        <w:t>图</w:t>
      </w:r>
      <w:r w:rsidR="00F52FEB">
        <w:rPr>
          <w:rFonts w:hint="eastAsia"/>
          <w:lang w:bidi="en-US"/>
        </w:rPr>
        <w:t>3.4</w:t>
      </w:r>
      <w:r>
        <w:rPr>
          <w:rFonts w:hint="eastAsia"/>
          <w:lang w:bidi="en-US"/>
        </w:rPr>
        <w:t>中共设置左、中、右三套测量单元，其中中间测量单元和右侧测量单元固定设置，左侧测量单元通过两套直线导轨副与小连接板连接，可以调整左右位置。</w:t>
      </w:r>
      <w:r w:rsidR="00266AC0">
        <w:rPr>
          <w:rFonts w:hint="eastAsia"/>
          <w:lang w:bidi="en-US"/>
        </w:rPr>
        <w:t>当测量</w:t>
      </w:r>
      <w:r w:rsidR="00266AC0">
        <w:rPr>
          <w:rFonts w:hint="eastAsia"/>
          <w:lang w:bidi="en-US"/>
        </w:rPr>
        <w:lastRenderedPageBreak/>
        <w:t>三切分的螺纹钢时，采用中间和右侧测量单元测量两侧的两根；当测量四切分的螺纹钢时，将左侧测量单元向中间调整，可测量两侧和中间靠左的三根；当测量五切分的螺纹钢时，将左侧测量单元向左侧调整，可测量两侧和正中间的三根（如图</w:t>
      </w:r>
      <w:r w:rsidR="00F52FEB">
        <w:rPr>
          <w:rFonts w:hint="eastAsia"/>
          <w:lang w:bidi="en-US"/>
        </w:rPr>
        <w:t>3.4</w:t>
      </w:r>
      <w:r w:rsidR="00266AC0">
        <w:rPr>
          <w:rFonts w:hint="eastAsia"/>
          <w:lang w:bidi="en-US"/>
        </w:rPr>
        <w:t>所示）。</w:t>
      </w:r>
    </w:p>
    <w:p w:rsidR="00643546" w:rsidRDefault="0014438C" w:rsidP="008E2B17">
      <w:pPr>
        <w:ind w:firstLine="480"/>
        <w:rPr>
          <w:lang w:bidi="en-US"/>
        </w:rPr>
      </w:pPr>
      <w:r>
        <w:rPr>
          <w:rFonts w:hint="eastAsia"/>
          <w:lang w:bidi="en-US"/>
        </w:rPr>
        <w:t>左侧测量单元的调整，通过转动丝母</w:t>
      </w:r>
      <w:r w:rsidR="002F3029">
        <w:rPr>
          <w:rFonts w:hint="eastAsia"/>
          <w:lang w:bidi="en-US"/>
        </w:rPr>
        <w:t>使丝杠伸缩实现，调整距离有标尺显示。</w:t>
      </w:r>
    </w:p>
    <w:p w:rsidR="003C0A36" w:rsidRDefault="00F52FEB" w:rsidP="003C0A36">
      <w:pPr>
        <w:pStyle w:val="4"/>
        <w:rPr>
          <w:lang w:eastAsia="zh-CN"/>
        </w:rPr>
      </w:pPr>
      <w:r>
        <w:rPr>
          <w:rFonts w:hint="eastAsia"/>
          <w:lang w:eastAsia="zh-CN"/>
        </w:rPr>
        <w:t xml:space="preserve">3.3.3 </w:t>
      </w:r>
      <w:r w:rsidR="003C0A36">
        <w:rPr>
          <w:rFonts w:hint="eastAsia"/>
          <w:lang w:eastAsia="zh-CN"/>
        </w:rPr>
        <w:t>过钢部件</w:t>
      </w:r>
      <w:r w:rsidR="004D2359">
        <w:rPr>
          <w:rFonts w:hint="eastAsia"/>
          <w:lang w:eastAsia="zh-CN"/>
        </w:rPr>
        <w:t>及测径仪的冷却防护</w:t>
      </w:r>
    </w:p>
    <w:p w:rsidR="003C0A36" w:rsidRDefault="0010246E" w:rsidP="003C0A36">
      <w:pPr>
        <w:ind w:firstLine="480"/>
      </w:pPr>
      <w:r>
        <w:rPr>
          <w:rFonts w:hint="eastAsia"/>
        </w:rPr>
        <w:t>由于本方案测径仪整体厚度较大，每个测量单元的前后位置也不相同，而且穿过主盘的轧材四周不能预留太大的孔洞。所以，测径仪必须自带过钢部件（即自带导管）。</w:t>
      </w:r>
      <w:r w:rsidR="003C0A36" w:rsidRPr="006E6E62">
        <w:rPr>
          <w:rFonts w:hint="eastAsia"/>
        </w:rPr>
        <w:t>过钢部件</w:t>
      </w:r>
      <w:r w:rsidR="003C0A36">
        <w:rPr>
          <w:rFonts w:hint="eastAsia"/>
        </w:rPr>
        <w:t>是引导轧材通过测径仪的机械结构件，主要由进钢导槽、出钢导槽、导风套、水套等零件组成。其中进钢导槽和出钢导槽是与轧材直接接触的零件。进、出钢导槽间留有一定的间隙作为测量区，发射镜头射出的光通过测量区射向接收镜头。</w:t>
      </w:r>
    </w:p>
    <w:p w:rsidR="00502DAB" w:rsidRDefault="002C2B57" w:rsidP="003C0A36">
      <w:pPr>
        <w:ind w:firstLine="480"/>
      </w:pPr>
      <w:r>
        <w:rPr>
          <w:rFonts w:hint="eastAsia"/>
        </w:rPr>
        <w:t>测径仪的冷却防护主要</w:t>
      </w:r>
      <w:r w:rsidR="00DD0233">
        <w:rPr>
          <w:rFonts w:hint="eastAsia"/>
        </w:rPr>
        <w:t>用于防止高温轧材带来的热量和</w:t>
      </w:r>
      <w:r w:rsidR="00B72367">
        <w:rPr>
          <w:rFonts w:hint="eastAsia"/>
        </w:rPr>
        <w:t>水汽进入测径仪，造成测径仪</w:t>
      </w:r>
      <w:r w:rsidR="00DB14EC">
        <w:rPr>
          <w:rFonts w:hint="eastAsia"/>
        </w:rPr>
        <w:t>内部光学元件和电子元件的故障或损坏。</w:t>
      </w:r>
      <w:r w:rsidR="00D555F7">
        <w:rPr>
          <w:rFonts w:hint="eastAsia"/>
        </w:rPr>
        <w:t>蓝鹏测径仪的防护冷却主要靠水冷和风冷实现，水冷是在进、出钢导槽外部设置水套。风冷采用我公司的专利技术</w:t>
      </w:r>
      <w:r w:rsidR="002F3029">
        <w:rPr>
          <w:rFonts w:hint="eastAsia"/>
        </w:rPr>
        <w:t>（专利号：</w:t>
      </w:r>
      <w:r w:rsidR="002F3029">
        <w:rPr>
          <w:rFonts w:hint="eastAsia"/>
        </w:rPr>
        <w:t>ZL2014 2 0191671.6</w:t>
      </w:r>
      <w:r w:rsidR="002F3029">
        <w:rPr>
          <w:rFonts w:hint="eastAsia"/>
        </w:rPr>
        <w:t>）</w:t>
      </w:r>
      <w:r w:rsidR="00D555F7">
        <w:rPr>
          <w:rFonts w:hint="eastAsia"/>
        </w:rPr>
        <w:t>“</w:t>
      </w:r>
      <w:r w:rsidR="00D555F7" w:rsidRPr="006E6E62">
        <w:rPr>
          <w:rFonts w:hint="eastAsia"/>
        </w:rPr>
        <w:t>正压分流式冷却、防尘一体化技术</w:t>
      </w:r>
      <w:r w:rsidR="00D555F7">
        <w:rPr>
          <w:rFonts w:hint="eastAsia"/>
        </w:rPr>
        <w:t>”实现。</w:t>
      </w:r>
      <w:r w:rsidR="002F3029">
        <w:rPr>
          <w:rFonts w:hint="eastAsia"/>
        </w:rPr>
        <w:t>其结构原理见图</w:t>
      </w:r>
      <w:r w:rsidR="00F52FEB">
        <w:rPr>
          <w:rFonts w:hint="eastAsia"/>
        </w:rPr>
        <w:t>3.5</w:t>
      </w:r>
      <w:r w:rsidR="002F3029">
        <w:rPr>
          <w:rFonts w:hint="eastAsia"/>
        </w:rPr>
        <w:t>。</w:t>
      </w:r>
    </w:p>
    <w:p w:rsidR="002F3029" w:rsidRDefault="002F3029" w:rsidP="002F3029">
      <w:pPr>
        <w:spacing w:line="240" w:lineRule="auto"/>
        <w:ind w:firstLineChars="83" w:firstLine="199"/>
        <w:jc w:val="center"/>
      </w:pPr>
      <w:r>
        <w:rPr>
          <w:noProof/>
        </w:rPr>
        <w:drawing>
          <wp:inline distT="0" distB="0" distL="0" distR="0" wp14:anchorId="25AB7965" wp14:editId="3E5CE6D1">
            <wp:extent cx="4839335" cy="2130425"/>
            <wp:effectExtent l="19050" t="0" r="0" b="0"/>
            <wp:docPr id="6" name="图片 6" descr="冷却防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冷却防尘"/>
                    <pic:cNvPicPr>
                      <a:picLocks noChangeAspect="1" noChangeArrowheads="1"/>
                    </pic:cNvPicPr>
                  </pic:nvPicPr>
                  <pic:blipFill>
                    <a:blip r:embed="rId16" cstate="print"/>
                    <a:srcRect/>
                    <a:stretch>
                      <a:fillRect/>
                    </a:stretch>
                  </pic:blipFill>
                  <pic:spPr bwMode="auto">
                    <a:xfrm>
                      <a:off x="0" y="0"/>
                      <a:ext cx="4839335" cy="2130425"/>
                    </a:xfrm>
                    <a:prstGeom prst="rect">
                      <a:avLst/>
                    </a:prstGeom>
                    <a:noFill/>
                    <a:ln w="9525">
                      <a:noFill/>
                      <a:miter lim="800000"/>
                      <a:headEnd/>
                      <a:tailEnd/>
                    </a:ln>
                  </pic:spPr>
                </pic:pic>
              </a:graphicData>
            </a:graphic>
          </wp:inline>
        </w:drawing>
      </w:r>
    </w:p>
    <w:p w:rsidR="002F3029" w:rsidRPr="001F757A" w:rsidRDefault="002F3029" w:rsidP="002F3029">
      <w:pPr>
        <w:spacing w:line="240" w:lineRule="auto"/>
        <w:ind w:firstLineChars="83" w:firstLine="174"/>
        <w:jc w:val="center"/>
        <w:rPr>
          <w:sz w:val="21"/>
          <w:szCs w:val="21"/>
        </w:rPr>
      </w:pPr>
      <w:r>
        <w:rPr>
          <w:rFonts w:hint="eastAsia"/>
          <w:sz w:val="21"/>
          <w:szCs w:val="21"/>
        </w:rPr>
        <w:t>图</w:t>
      </w:r>
      <w:r w:rsidR="00F52FEB">
        <w:rPr>
          <w:rFonts w:hint="eastAsia"/>
          <w:sz w:val="21"/>
          <w:szCs w:val="21"/>
        </w:rPr>
        <w:t>3.5</w:t>
      </w:r>
      <w:r>
        <w:rPr>
          <w:rFonts w:hint="eastAsia"/>
          <w:sz w:val="21"/>
          <w:szCs w:val="21"/>
        </w:rPr>
        <w:t xml:space="preserve"> </w:t>
      </w:r>
      <w:r>
        <w:rPr>
          <w:rFonts w:hint="eastAsia"/>
          <w:sz w:val="21"/>
          <w:szCs w:val="21"/>
        </w:rPr>
        <w:t>专利技术结构简图</w:t>
      </w:r>
    </w:p>
    <w:p w:rsidR="003C0A36" w:rsidRDefault="003C0A36" w:rsidP="003C0A36">
      <w:pPr>
        <w:ind w:firstLine="480"/>
      </w:pPr>
      <w:r w:rsidRPr="006F251C">
        <w:rPr>
          <w:rFonts w:hint="eastAsia"/>
        </w:rPr>
        <w:t>图中测径仪</w:t>
      </w:r>
      <w:r>
        <w:rPr>
          <w:rFonts w:hint="eastAsia"/>
        </w:rPr>
        <w:t>本体</w:t>
      </w:r>
      <w:r w:rsidRPr="006F251C">
        <w:rPr>
          <w:rFonts w:hint="eastAsia"/>
        </w:rPr>
        <w:t>内有鼓风机送来的高压洁净冷风。由于</w:t>
      </w:r>
      <w:r>
        <w:rPr>
          <w:rFonts w:hint="eastAsia"/>
        </w:rPr>
        <w:t>测径仪</w:t>
      </w:r>
      <w:r w:rsidRPr="006F251C">
        <w:rPr>
          <w:rFonts w:hint="eastAsia"/>
        </w:rPr>
        <w:t>的其它部位都是密封结构，</w:t>
      </w:r>
      <w:r w:rsidRPr="006F251C">
        <w:t xml:space="preserve"> </w:t>
      </w:r>
      <w:r w:rsidRPr="006F251C">
        <w:rPr>
          <w:rFonts w:hint="eastAsia"/>
        </w:rPr>
        <w:t>冷风只能从两个</w:t>
      </w:r>
      <w:r>
        <w:rPr>
          <w:rFonts w:hint="eastAsia"/>
        </w:rPr>
        <w:t>导风</w:t>
      </w:r>
      <w:r w:rsidRPr="006F251C">
        <w:rPr>
          <w:rFonts w:hint="eastAsia"/>
        </w:rPr>
        <w:t>套之间的透光间隙进入</w:t>
      </w:r>
      <w:r>
        <w:rPr>
          <w:rFonts w:hint="eastAsia"/>
        </w:rPr>
        <w:t>过钢套（即</w:t>
      </w:r>
      <w:r w:rsidRPr="006F251C">
        <w:rPr>
          <w:rFonts w:hint="eastAsia"/>
        </w:rPr>
        <w:t>过钢</w:t>
      </w:r>
      <w:r>
        <w:rPr>
          <w:rFonts w:hint="eastAsia"/>
        </w:rPr>
        <w:t>导槽）</w:t>
      </w:r>
      <w:r w:rsidRPr="006F251C">
        <w:rPr>
          <w:rFonts w:hint="eastAsia"/>
        </w:rPr>
        <w:t>和导风套内。进入过钢</w:t>
      </w:r>
      <w:r>
        <w:rPr>
          <w:rFonts w:hint="eastAsia"/>
        </w:rPr>
        <w:t>套</w:t>
      </w:r>
      <w:r w:rsidRPr="006F251C">
        <w:rPr>
          <w:rFonts w:hint="eastAsia"/>
        </w:rPr>
        <w:t>的冷风在轧材外围形成风层带走轧材散发的大部分热量；进入导风套的冷风则会冲刷过钢套的散热翅对过钢</w:t>
      </w:r>
      <w:r>
        <w:rPr>
          <w:rFonts w:hint="eastAsia"/>
        </w:rPr>
        <w:t>导槽</w:t>
      </w:r>
      <w:r w:rsidRPr="006F251C">
        <w:rPr>
          <w:rFonts w:hint="eastAsia"/>
        </w:rPr>
        <w:t>冷却</w:t>
      </w:r>
      <w:r>
        <w:rPr>
          <w:rFonts w:hint="eastAsia"/>
        </w:rPr>
        <w:t>。</w:t>
      </w:r>
      <w:r w:rsidRPr="006F251C">
        <w:rPr>
          <w:rFonts w:hint="eastAsia"/>
        </w:rPr>
        <w:t>同时，持续进入</w:t>
      </w:r>
      <w:r>
        <w:rPr>
          <w:rFonts w:hint="eastAsia"/>
        </w:rPr>
        <w:t>测径仪</w:t>
      </w:r>
      <w:r w:rsidRPr="006F251C">
        <w:rPr>
          <w:rFonts w:hint="eastAsia"/>
        </w:rPr>
        <w:t>的冷风对</w:t>
      </w:r>
      <w:r>
        <w:rPr>
          <w:rFonts w:hint="eastAsia"/>
        </w:rPr>
        <w:t>车</w:t>
      </w:r>
      <w:r w:rsidRPr="006F251C">
        <w:rPr>
          <w:rFonts w:hint="eastAsia"/>
        </w:rPr>
        <w:t>内的光、电原件也会起到冷却作用，使光、电原件的温度保持在它们的工作温度范围内。另外，由于冷风必须通过透光间隙向外散发，在风压的作用下轧材所带的水和灰尘无法进入</w:t>
      </w:r>
      <w:r>
        <w:rPr>
          <w:rFonts w:hint="eastAsia"/>
        </w:rPr>
        <w:t>测径仪</w:t>
      </w:r>
      <w:r w:rsidRPr="006F251C">
        <w:rPr>
          <w:rFonts w:hint="eastAsia"/>
        </w:rPr>
        <w:t>内，也就达到了防尘的效果。</w:t>
      </w:r>
    </w:p>
    <w:p w:rsidR="003C0A36" w:rsidRPr="00CF3D14" w:rsidRDefault="003C0A36" w:rsidP="003C0A36">
      <w:pPr>
        <w:spacing w:line="460" w:lineRule="exact"/>
        <w:ind w:firstLine="480"/>
      </w:pPr>
      <w:r w:rsidRPr="00CF3D14">
        <w:rPr>
          <w:rFonts w:hint="eastAsia"/>
        </w:rPr>
        <w:t>该技术的优点：</w:t>
      </w:r>
    </w:p>
    <w:p w:rsidR="003C0A36" w:rsidRDefault="003C0A36" w:rsidP="003C0A36">
      <w:pPr>
        <w:ind w:firstLine="480"/>
      </w:pPr>
      <w:r>
        <w:rPr>
          <w:rFonts w:hint="eastAsia"/>
        </w:rPr>
        <w:lastRenderedPageBreak/>
        <w:t>★不需要使用轧制车间的水对测径仪冷却</w:t>
      </w:r>
    </w:p>
    <w:p w:rsidR="003C0A36" w:rsidRDefault="003C0A36" w:rsidP="003C0A36">
      <w:pPr>
        <w:ind w:firstLine="480"/>
      </w:pPr>
      <w:r>
        <w:rPr>
          <w:rFonts w:hint="eastAsia"/>
        </w:rPr>
        <w:t>★不需要使用轧制车间的压缩空气和洁净氮气</w:t>
      </w:r>
    </w:p>
    <w:p w:rsidR="003C0A36" w:rsidRDefault="003C0A36" w:rsidP="003C0A36">
      <w:pPr>
        <w:ind w:firstLine="480"/>
      </w:pPr>
      <w:r>
        <w:rPr>
          <w:rFonts w:hint="eastAsia"/>
        </w:rPr>
        <w:t>★防尘效果显著，适用于轧制现场的水汽含量高、氧化灰尘多的恶劣条件</w:t>
      </w:r>
    </w:p>
    <w:p w:rsidR="003C0A36" w:rsidRPr="00CF3D14" w:rsidRDefault="003C0A36" w:rsidP="003C0A36">
      <w:pPr>
        <w:spacing w:line="460" w:lineRule="exact"/>
        <w:ind w:firstLine="480"/>
      </w:pPr>
      <w:r w:rsidRPr="00CF3D14">
        <w:rPr>
          <w:rFonts w:hint="eastAsia"/>
        </w:rPr>
        <w:t>★镜头维护周期可延长至</w:t>
      </w:r>
      <w:r>
        <w:rPr>
          <w:rFonts w:hint="eastAsia"/>
          <w:color w:val="000000"/>
        </w:rPr>
        <w:t>30</w:t>
      </w:r>
      <w:r w:rsidRPr="00CF3D14">
        <w:rPr>
          <w:rFonts w:hint="eastAsia"/>
        </w:rPr>
        <w:t>天以上</w:t>
      </w:r>
    </w:p>
    <w:p w:rsidR="003C0A36" w:rsidRDefault="003C0A36" w:rsidP="003C0A36">
      <w:pPr>
        <w:ind w:firstLine="480"/>
        <w:rPr>
          <w:rFonts w:hint="eastAsia"/>
        </w:rPr>
      </w:pPr>
      <w:r>
        <w:rPr>
          <w:rFonts w:hint="eastAsia"/>
        </w:rPr>
        <w:t>★维护方便，只需定期清理或更换鼓风机过滤器</w:t>
      </w:r>
    </w:p>
    <w:p w:rsidR="00F52FEB" w:rsidRDefault="00F52FEB" w:rsidP="00F52FEB">
      <w:pPr>
        <w:pStyle w:val="3"/>
      </w:pPr>
      <w:bookmarkStart w:id="26" w:name="_Toc528936079"/>
      <w:r>
        <w:rPr>
          <w:rFonts w:hint="eastAsia"/>
        </w:rPr>
        <w:t xml:space="preserve">3.3.4 </w:t>
      </w:r>
      <w:r>
        <w:rPr>
          <w:rFonts w:hint="eastAsia"/>
        </w:rPr>
        <w:t>车体部件及测径仪高度调节</w:t>
      </w:r>
      <w:bookmarkEnd w:id="26"/>
    </w:p>
    <w:p w:rsidR="00F52FEB" w:rsidRDefault="00F52FEB" w:rsidP="00F52FEB">
      <w:pPr>
        <w:ind w:firstLine="480"/>
        <w:rPr>
          <w:rFonts w:hint="eastAsia"/>
          <w:lang w:bidi="en-US"/>
        </w:rPr>
      </w:pPr>
      <w:r>
        <w:rPr>
          <w:rFonts w:hint="eastAsia"/>
          <w:lang w:bidi="en-US"/>
        </w:rPr>
        <w:t>测径仪的车体部件是测径仪的支撑结构，蓝鹏测径仪的车体部件由中厚钢板焊接制造。其结构形式如图</w:t>
      </w:r>
      <w:r>
        <w:rPr>
          <w:rFonts w:hint="eastAsia"/>
          <w:lang w:bidi="en-US"/>
        </w:rPr>
        <w:t>3.6</w:t>
      </w:r>
      <w:r>
        <w:rPr>
          <w:rFonts w:hint="eastAsia"/>
          <w:lang w:bidi="en-US"/>
        </w:rPr>
        <w:t>所示。</w:t>
      </w:r>
    </w:p>
    <w:p w:rsidR="00F52FEB" w:rsidRDefault="00F52FEB" w:rsidP="00F52FEB">
      <w:pPr>
        <w:spacing w:line="240" w:lineRule="auto"/>
        <w:ind w:firstLineChars="0" w:firstLine="0"/>
        <w:jc w:val="center"/>
        <w:rPr>
          <w:sz w:val="21"/>
          <w:szCs w:val="21"/>
          <w:lang w:bidi="en-US"/>
        </w:rPr>
      </w:pPr>
      <w:r>
        <w:rPr>
          <w:noProof/>
          <w:sz w:val="21"/>
          <w:szCs w:val="21"/>
        </w:rPr>
        <w:drawing>
          <wp:inline distT="0" distB="0" distL="0" distR="0">
            <wp:extent cx="5222875" cy="2050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2875" cy="2050415"/>
                    </a:xfrm>
                    <a:prstGeom prst="rect">
                      <a:avLst/>
                    </a:prstGeom>
                    <a:noFill/>
                    <a:ln>
                      <a:noFill/>
                    </a:ln>
                  </pic:spPr>
                </pic:pic>
              </a:graphicData>
            </a:graphic>
          </wp:inline>
        </w:drawing>
      </w:r>
    </w:p>
    <w:p w:rsidR="00F52FEB" w:rsidRDefault="00F52FEB" w:rsidP="00F52FEB">
      <w:pPr>
        <w:spacing w:line="240" w:lineRule="auto"/>
        <w:ind w:firstLineChars="0" w:firstLine="0"/>
        <w:jc w:val="center"/>
        <w:rPr>
          <w:sz w:val="21"/>
          <w:szCs w:val="21"/>
          <w:lang w:bidi="en-US"/>
        </w:rPr>
      </w:pPr>
      <w:r>
        <w:rPr>
          <w:rFonts w:hint="eastAsia"/>
          <w:sz w:val="21"/>
          <w:szCs w:val="21"/>
          <w:lang w:bidi="en-US"/>
        </w:rPr>
        <w:t>图</w:t>
      </w:r>
      <w:r>
        <w:rPr>
          <w:rFonts w:hint="eastAsia"/>
          <w:sz w:val="21"/>
          <w:szCs w:val="21"/>
          <w:lang w:bidi="en-US"/>
        </w:rPr>
        <w:t xml:space="preserve">3.6 </w:t>
      </w:r>
      <w:r>
        <w:rPr>
          <w:rFonts w:hint="eastAsia"/>
          <w:sz w:val="21"/>
          <w:szCs w:val="21"/>
          <w:lang w:bidi="en-US"/>
        </w:rPr>
        <w:t>车体部件及高度调节</w:t>
      </w:r>
    </w:p>
    <w:p w:rsidR="00F52FEB" w:rsidRDefault="00F52FEB" w:rsidP="00F52FEB">
      <w:pPr>
        <w:ind w:firstLine="480"/>
        <w:rPr>
          <w:lang w:bidi="en-US"/>
        </w:rPr>
      </w:pPr>
      <w:r>
        <w:rPr>
          <w:rFonts w:hint="eastAsia"/>
          <w:lang w:bidi="en-US"/>
        </w:rPr>
        <w:t>蓝鹏智能测径仪的车体部件带有测量中心高度调节功能，高度调节采用涡轮丝杠升降机实现，调节范围为</w:t>
      </w:r>
      <w:r>
        <w:rPr>
          <w:rFonts w:hint="eastAsia"/>
          <w:lang w:bidi="en-US"/>
        </w:rPr>
        <w:t>50mm</w:t>
      </w:r>
      <w:r>
        <w:rPr>
          <w:rFonts w:hint="eastAsia"/>
          <w:lang w:bidi="en-US"/>
        </w:rPr>
        <w:t>。具体实现方式是设置为双层车体，上层车体与下层车体通过</w:t>
      </w:r>
      <w:r>
        <w:rPr>
          <w:rFonts w:hint="eastAsia"/>
          <w:lang w:bidi="en-US"/>
        </w:rPr>
        <w:t>2</w:t>
      </w:r>
      <w:r>
        <w:rPr>
          <w:rFonts w:hint="eastAsia"/>
          <w:lang w:bidi="en-US"/>
        </w:rPr>
        <w:t>台涡轮丝杠升降机和</w:t>
      </w:r>
      <w:r>
        <w:rPr>
          <w:rFonts w:hint="eastAsia"/>
          <w:lang w:bidi="en-US"/>
        </w:rPr>
        <w:t>4</w:t>
      </w:r>
      <w:r>
        <w:rPr>
          <w:rFonts w:hint="eastAsia"/>
          <w:lang w:bidi="en-US"/>
        </w:rPr>
        <w:t>组导柱导套连接。升降机的输入轴与带伺服电机的减速机连接。高度调节通过测径仪上的嵌入式系统实现，分为自动调节和手动调节两种操作方式。自动调节是在安装时校准好各规格轧材的中心高度，测量时切换产品规格，测量软件系统将自动驱动伺服电机调整到位；在测量过程中系统自动监测轧材的位置，可根据轧材的位置，自动调整测量中心高度；手动调节时通过嵌入式系统触摸屏设置中心高度，系统将自动驱动伺服电机调整测量中心到设定的高度。</w:t>
      </w:r>
    </w:p>
    <w:p w:rsidR="00F52FEB" w:rsidRDefault="00F52FEB" w:rsidP="00F52FEB">
      <w:pPr>
        <w:pStyle w:val="3"/>
      </w:pPr>
      <w:r>
        <w:rPr>
          <w:rFonts w:hint="eastAsia"/>
        </w:rPr>
        <w:t xml:space="preserve">3.3.5 </w:t>
      </w:r>
      <w:r>
        <w:rPr>
          <w:rFonts w:hint="eastAsia"/>
        </w:rPr>
        <w:t>外壳部件</w:t>
      </w:r>
    </w:p>
    <w:p w:rsidR="00F52FEB" w:rsidRDefault="00F52FEB" w:rsidP="00F52FEB">
      <w:pPr>
        <w:ind w:firstLine="480"/>
        <w:rPr>
          <w:rFonts w:hint="eastAsia"/>
          <w:lang w:bidi="en-US"/>
        </w:rPr>
      </w:pPr>
      <w:r>
        <w:rPr>
          <w:rFonts w:hint="eastAsia"/>
          <w:lang w:bidi="en-US"/>
        </w:rPr>
        <w:t>测径仪的外壳部件是支撑和保护测径仪内测头部件、主盘部件、电路系统以及其他零部件的结构件。蓝鹏测径仪的外壳部件是钢板钣金制作的封闭式结构，外壳的一侧有水、电和风机管道的接口。</w:t>
      </w:r>
    </w:p>
    <w:p w:rsidR="00F52FEB" w:rsidRDefault="00F52FEB" w:rsidP="00F52FEB">
      <w:pPr>
        <w:pStyle w:val="3"/>
      </w:pPr>
      <w:r>
        <w:rPr>
          <w:rFonts w:hint="eastAsia"/>
        </w:rPr>
        <w:t xml:space="preserve">3.3.6 </w:t>
      </w:r>
      <w:r>
        <w:rPr>
          <w:rFonts w:hint="eastAsia"/>
        </w:rPr>
        <w:t>嵌入式智能模块</w:t>
      </w:r>
    </w:p>
    <w:p w:rsidR="00F52FEB" w:rsidRDefault="00F52FEB" w:rsidP="00F52FEB">
      <w:pPr>
        <w:ind w:firstLine="480"/>
        <w:rPr>
          <w:rFonts w:hint="eastAsia"/>
        </w:rPr>
      </w:pPr>
      <w:r>
        <w:rPr>
          <w:rFonts w:hint="eastAsia"/>
        </w:rPr>
        <w:t>智能</w:t>
      </w:r>
      <w:r>
        <w:t>测径仪内置</w:t>
      </w:r>
      <w:r>
        <w:rPr>
          <w:rFonts w:hint="eastAsia"/>
        </w:rPr>
        <w:t>嵌入式智能模块，</w:t>
      </w:r>
      <w:r w:rsidRPr="00432A31">
        <w:rPr>
          <w:rFonts w:hint="eastAsia"/>
        </w:rPr>
        <w:t>嵌入式智能模块配</w:t>
      </w:r>
      <w:r w:rsidRPr="00432A31">
        <w:rPr>
          <w:rFonts w:hint="eastAsia"/>
        </w:rPr>
        <w:t>7</w:t>
      </w:r>
      <w:r w:rsidRPr="00432A31">
        <w:rPr>
          <w:rFonts w:hint="eastAsia"/>
        </w:rPr>
        <w:t>吋触摸显示屏，可</w:t>
      </w:r>
      <w:r>
        <w:rPr>
          <w:rFonts w:hint="eastAsia"/>
        </w:rPr>
        <w:t>接收并解</w:t>
      </w:r>
      <w:r>
        <w:rPr>
          <w:rFonts w:hint="eastAsia"/>
        </w:rPr>
        <w:lastRenderedPageBreak/>
        <w:t>析测量数据、可</w:t>
      </w:r>
      <w:r w:rsidRPr="00432A31">
        <w:rPr>
          <w:rFonts w:hint="eastAsia"/>
        </w:rPr>
        <w:t>设置设备参数、控制报警、</w:t>
      </w:r>
      <w:r w:rsidRPr="00432A31">
        <w:rPr>
          <w:rFonts w:hint="eastAsia"/>
        </w:rPr>
        <w:t>PID</w:t>
      </w:r>
      <w:r w:rsidRPr="00432A31">
        <w:rPr>
          <w:rFonts w:hint="eastAsia"/>
        </w:rPr>
        <w:t>调节功能等</w:t>
      </w:r>
      <w:r>
        <w:rPr>
          <w:rFonts w:hint="eastAsia"/>
        </w:rPr>
        <w:t>，</w:t>
      </w:r>
      <w:r w:rsidRPr="00432A31">
        <w:rPr>
          <w:rFonts w:hint="eastAsia"/>
        </w:rPr>
        <w:t>全面控制设备运行状态</w:t>
      </w:r>
      <w:r>
        <w:rPr>
          <w:rFonts w:hint="eastAsia"/>
        </w:rPr>
        <w:t>。</w:t>
      </w:r>
    </w:p>
    <w:p w:rsidR="00F52FEB" w:rsidRDefault="00F52FEB" w:rsidP="00F52FEB">
      <w:pPr>
        <w:spacing w:line="240" w:lineRule="auto"/>
        <w:ind w:firstLineChars="0" w:firstLine="0"/>
        <w:jc w:val="center"/>
        <w:rPr>
          <w:rFonts w:hint="eastAsia"/>
        </w:rPr>
      </w:pPr>
      <w:r>
        <w:rPr>
          <w:rFonts w:hint="eastAsia"/>
          <w:noProof/>
        </w:rPr>
        <w:drawing>
          <wp:inline distT="0" distB="0" distL="0" distR="0">
            <wp:extent cx="4253230" cy="2840355"/>
            <wp:effectExtent l="0" t="0" r="0" b="0"/>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3230" cy="2840355"/>
                    </a:xfrm>
                    <a:prstGeom prst="rect">
                      <a:avLst/>
                    </a:prstGeom>
                    <a:noFill/>
                    <a:ln>
                      <a:noFill/>
                    </a:ln>
                  </pic:spPr>
                </pic:pic>
              </a:graphicData>
            </a:graphic>
          </wp:inline>
        </w:drawing>
      </w:r>
    </w:p>
    <w:p w:rsidR="00F52FEB" w:rsidRPr="00AA47FE" w:rsidRDefault="00F52FEB" w:rsidP="00F52FEB">
      <w:pPr>
        <w:ind w:firstLineChars="0" w:firstLine="0"/>
        <w:jc w:val="center"/>
        <w:rPr>
          <w:sz w:val="21"/>
          <w:szCs w:val="21"/>
        </w:rPr>
      </w:pPr>
      <w:r w:rsidRPr="00AA47FE">
        <w:rPr>
          <w:rFonts w:hint="eastAsia"/>
          <w:sz w:val="21"/>
          <w:szCs w:val="21"/>
        </w:rPr>
        <w:t>图</w:t>
      </w:r>
      <w:r>
        <w:rPr>
          <w:rFonts w:hint="eastAsia"/>
          <w:sz w:val="21"/>
          <w:szCs w:val="21"/>
        </w:rPr>
        <w:t>3.7</w:t>
      </w:r>
      <w:r w:rsidRPr="00AA47FE">
        <w:rPr>
          <w:rFonts w:hint="eastAsia"/>
          <w:sz w:val="21"/>
          <w:szCs w:val="21"/>
        </w:rPr>
        <w:t xml:space="preserve"> </w:t>
      </w:r>
      <w:r w:rsidRPr="00AA47FE">
        <w:rPr>
          <w:rFonts w:hint="eastAsia"/>
          <w:sz w:val="21"/>
          <w:szCs w:val="21"/>
        </w:rPr>
        <w:t>智能模块功能</w:t>
      </w:r>
    </w:p>
    <w:p w:rsidR="00F52FEB" w:rsidRDefault="00F52FEB" w:rsidP="00F52FEB">
      <w:pPr>
        <w:pStyle w:val="3"/>
      </w:pPr>
      <w:r>
        <w:rPr>
          <w:rFonts w:hint="eastAsia"/>
        </w:rPr>
        <w:t xml:space="preserve">3.3.7 </w:t>
      </w:r>
      <w:r>
        <w:rPr>
          <w:rFonts w:hint="eastAsia"/>
        </w:rPr>
        <w:t>电路及通讯系统</w:t>
      </w:r>
    </w:p>
    <w:p w:rsidR="00F52FEB" w:rsidRDefault="00F52FEB" w:rsidP="00F52FEB">
      <w:pPr>
        <w:ind w:firstLine="480"/>
        <w:rPr>
          <w:lang w:bidi="en-US"/>
        </w:rPr>
      </w:pPr>
      <w:r>
        <w:rPr>
          <w:rFonts w:hint="eastAsia"/>
          <w:lang w:bidi="en-US"/>
        </w:rPr>
        <w:t>测径仪内除接收镜头内的信号采集电路以外，还有一些电子元器件和通讯设备构成的测径仪的电路系统。主要包括：</w:t>
      </w:r>
    </w:p>
    <w:p w:rsidR="00F52FEB" w:rsidRDefault="00F52FEB" w:rsidP="00F52FEB">
      <w:pPr>
        <w:ind w:firstLine="480"/>
        <w:rPr>
          <w:rFonts w:hint="eastAsia"/>
          <w:lang w:bidi="en-US"/>
        </w:rPr>
      </w:pPr>
      <w:r>
        <w:rPr>
          <w:rFonts w:hint="eastAsia"/>
          <w:lang w:bidi="en-US"/>
        </w:rPr>
        <w:t>1</w:t>
      </w:r>
      <w:r>
        <w:rPr>
          <w:rFonts w:hint="eastAsia"/>
          <w:lang w:bidi="en-US"/>
        </w:rPr>
        <w:t>）测头部件的每个接收镜头内部设置信号采集电路板</w:t>
      </w:r>
      <w:r>
        <w:rPr>
          <w:rFonts w:hint="eastAsia"/>
          <w:lang w:bidi="en-US"/>
        </w:rPr>
        <w:t>1</w:t>
      </w:r>
      <w:r>
        <w:rPr>
          <w:rFonts w:hint="eastAsia"/>
          <w:lang w:bidi="en-US"/>
        </w:rPr>
        <w:t>块，电路板上设置</w:t>
      </w:r>
      <w:r>
        <w:rPr>
          <w:rFonts w:hint="eastAsia"/>
          <w:lang w:bidi="en-US"/>
        </w:rPr>
        <w:t>CCD</w:t>
      </w:r>
      <w:r>
        <w:rPr>
          <w:rFonts w:hint="eastAsia"/>
          <w:lang w:bidi="en-US"/>
        </w:rPr>
        <w:t>芯片以及信号采集电路。电路板采集的原始数据通过网络传输到工控机进行处理、计算。</w:t>
      </w:r>
    </w:p>
    <w:p w:rsidR="00F52FEB" w:rsidRDefault="00F52FEB" w:rsidP="00F52FEB">
      <w:pPr>
        <w:ind w:firstLine="480"/>
        <w:rPr>
          <w:lang w:bidi="en-US"/>
        </w:rPr>
      </w:pPr>
      <w:r>
        <w:rPr>
          <w:rFonts w:hint="eastAsia"/>
          <w:lang w:bidi="en-US"/>
        </w:rPr>
        <w:t>2</w:t>
      </w:r>
      <w:r>
        <w:rPr>
          <w:rFonts w:hint="eastAsia"/>
          <w:lang w:bidi="en-US"/>
        </w:rPr>
        <w:t>）测径仪主盘体上设置温度传感器</w:t>
      </w:r>
      <w:r>
        <w:rPr>
          <w:rFonts w:hint="eastAsia"/>
          <w:lang w:bidi="en-US"/>
        </w:rPr>
        <w:t>1</w:t>
      </w:r>
      <w:r>
        <w:rPr>
          <w:rFonts w:hint="eastAsia"/>
          <w:lang w:bidi="en-US"/>
        </w:rPr>
        <w:t>个，传感器实时监测主盘体的温度并发送到嵌入式智能模块及上位机测量软件系统。当主盘体温度超过设定的温度时系统自动启动循环泵循环散热；当超过上限温度（一般设置为</w:t>
      </w:r>
      <w:r>
        <w:rPr>
          <w:rFonts w:hint="eastAsia"/>
          <w:lang w:bidi="en-US"/>
        </w:rPr>
        <w:t>50</w:t>
      </w:r>
      <w:r>
        <w:rPr>
          <w:rFonts w:hint="eastAsia"/>
          <w:lang w:bidi="en-US"/>
        </w:rPr>
        <w:t>℃）时，系统将报警提示测径仪超温。</w:t>
      </w:r>
    </w:p>
    <w:p w:rsidR="00F52FEB" w:rsidRDefault="00F52FEB" w:rsidP="00F52FEB">
      <w:pPr>
        <w:ind w:firstLine="480"/>
        <w:rPr>
          <w:lang w:bidi="en-US"/>
        </w:rPr>
      </w:pPr>
      <w:r>
        <w:rPr>
          <w:rFonts w:hint="eastAsia"/>
          <w:lang w:bidi="en-US"/>
        </w:rPr>
        <w:t>3</w:t>
      </w:r>
      <w:r>
        <w:rPr>
          <w:rFonts w:hint="eastAsia"/>
          <w:lang w:bidi="en-US"/>
        </w:rPr>
        <w:t>）测径仪风道上设置风压传感器</w:t>
      </w:r>
      <w:r>
        <w:rPr>
          <w:rFonts w:hint="eastAsia"/>
          <w:lang w:bidi="en-US"/>
        </w:rPr>
        <w:t>1</w:t>
      </w:r>
      <w:r>
        <w:rPr>
          <w:rFonts w:hint="eastAsia"/>
          <w:lang w:bidi="en-US"/>
        </w:rPr>
        <w:t>个，风压信号实时发送到嵌入式智能模块及上位机测量软件系统。当为测宽测厚仪冷却防尘设置的高压风机未开机或出现故障时，系统将报警提示测径仪内无风。</w:t>
      </w:r>
    </w:p>
    <w:p w:rsidR="00F52FEB" w:rsidRDefault="00F52FEB" w:rsidP="00F52FEB">
      <w:pPr>
        <w:ind w:firstLine="480"/>
        <w:rPr>
          <w:lang w:bidi="en-US"/>
        </w:rPr>
      </w:pPr>
      <w:r>
        <w:rPr>
          <w:rFonts w:hint="eastAsia"/>
          <w:lang w:bidi="en-US"/>
        </w:rPr>
        <w:t>4</w:t>
      </w:r>
      <w:r>
        <w:rPr>
          <w:rFonts w:hint="eastAsia"/>
          <w:lang w:bidi="en-US"/>
        </w:rPr>
        <w:t>）测径仪内设置有电源模块为整套测量系统提供</w:t>
      </w:r>
      <w:r>
        <w:rPr>
          <w:rFonts w:hint="eastAsia"/>
          <w:lang w:bidi="en-US"/>
        </w:rPr>
        <w:t>3V</w:t>
      </w:r>
      <w:r>
        <w:rPr>
          <w:rFonts w:hint="eastAsia"/>
          <w:lang w:bidi="en-US"/>
        </w:rPr>
        <w:t>、</w:t>
      </w:r>
      <w:r>
        <w:rPr>
          <w:rFonts w:hint="eastAsia"/>
          <w:lang w:bidi="en-US"/>
        </w:rPr>
        <w:t>5V</w:t>
      </w:r>
      <w:r>
        <w:rPr>
          <w:rFonts w:hint="eastAsia"/>
          <w:lang w:bidi="en-US"/>
        </w:rPr>
        <w:t>、</w:t>
      </w:r>
      <w:r>
        <w:rPr>
          <w:rFonts w:hint="eastAsia"/>
          <w:lang w:bidi="en-US"/>
        </w:rPr>
        <w:t>12V</w:t>
      </w:r>
      <w:r>
        <w:rPr>
          <w:rFonts w:hint="eastAsia"/>
          <w:lang w:bidi="en-US"/>
        </w:rPr>
        <w:t>直流电源，还设置有调高电子模块控制测量车体的升降。</w:t>
      </w:r>
    </w:p>
    <w:p w:rsidR="00F52FEB" w:rsidRDefault="00F52FEB" w:rsidP="00F52FEB">
      <w:pPr>
        <w:ind w:firstLine="480"/>
      </w:pPr>
      <w:r>
        <w:rPr>
          <w:rFonts w:hint="eastAsia"/>
          <w:lang w:bidi="en-US"/>
        </w:rPr>
        <w:t>5</w:t>
      </w:r>
      <w:r>
        <w:rPr>
          <w:rFonts w:hint="eastAsia"/>
          <w:lang w:bidi="en-US"/>
        </w:rPr>
        <w:t>）测径仪内另设置采集模块一套，采集模块主要由采集电路板、串口服务器等电子元器件组成。</w:t>
      </w:r>
      <w:r>
        <w:rPr>
          <w:rFonts w:hint="eastAsia"/>
          <w:lang w:bidi="en-US"/>
        </w:rPr>
        <w:t>CCD</w:t>
      </w:r>
      <w:r>
        <w:rPr>
          <w:rFonts w:hint="eastAsia"/>
          <w:lang w:bidi="en-US"/>
        </w:rPr>
        <w:t>芯片采集的测量数据和温度、风压数据通过数据线接入串口服务器集合成一路数据接至外壳上的数据输出端。</w:t>
      </w:r>
    </w:p>
    <w:p w:rsidR="00F52FEB" w:rsidRDefault="00F52FEB" w:rsidP="00F52FEB">
      <w:pPr>
        <w:pStyle w:val="2"/>
        <w:rPr>
          <w:rFonts w:hint="eastAsia"/>
        </w:rPr>
      </w:pPr>
      <w:bookmarkStart w:id="27" w:name="_Toc62228566"/>
      <w:bookmarkStart w:id="28" w:name="_Toc75293345"/>
      <w:r>
        <w:rPr>
          <w:rFonts w:hint="eastAsia"/>
        </w:rPr>
        <w:lastRenderedPageBreak/>
        <w:t xml:space="preserve">3.4 </w:t>
      </w:r>
      <w:r>
        <w:rPr>
          <w:rFonts w:hint="eastAsia"/>
        </w:rPr>
        <w:t>测径仪的附属设备</w:t>
      </w:r>
      <w:bookmarkEnd w:id="27"/>
      <w:bookmarkEnd w:id="28"/>
    </w:p>
    <w:p w:rsidR="00F52FEB" w:rsidRDefault="00F52FEB" w:rsidP="00F52FEB">
      <w:pPr>
        <w:keepNext/>
        <w:keepLines/>
        <w:spacing w:before="120" w:line="460" w:lineRule="exact"/>
        <w:ind w:firstLineChars="0" w:firstLine="0"/>
        <w:outlineLvl w:val="2"/>
        <w:rPr>
          <w:b/>
          <w:bCs/>
          <w:color w:val="000000"/>
          <w:szCs w:val="28"/>
        </w:rPr>
      </w:pPr>
      <w:r>
        <w:rPr>
          <w:rFonts w:hint="eastAsia"/>
          <w:b/>
          <w:bCs/>
          <w:color w:val="000000"/>
          <w:szCs w:val="28"/>
        </w:rPr>
        <w:t xml:space="preserve">3.4.1 </w:t>
      </w:r>
      <w:r>
        <w:rPr>
          <w:rFonts w:hint="eastAsia"/>
          <w:b/>
          <w:bCs/>
          <w:color w:val="000000"/>
          <w:szCs w:val="28"/>
        </w:rPr>
        <w:t>主控机柜</w:t>
      </w:r>
    </w:p>
    <w:p w:rsidR="00F52FEB" w:rsidRDefault="00F52FEB" w:rsidP="00F52FEB">
      <w:pPr>
        <w:ind w:firstLine="480"/>
        <w:rPr>
          <w:color w:val="000000"/>
        </w:rPr>
      </w:pPr>
      <w:r>
        <w:rPr>
          <w:lang w:eastAsia="en-US" w:bidi="en-US"/>
        </w:rPr>
        <w:pict>
          <v:group id="画布 46" o:spid="_x0000_s1031" editas="canvas" style="position:absolute;left:0;text-align:left;margin-left:332.75pt;margin-top:7.7pt;width:111.75pt;height:314.6pt;z-index:-251651072" coordsize="14192,39954">
            <o:diagram v:ext="edit" dgmstyle="0" dgmscalex="0" dgmscaley="0"/>
            <v:rect id="_x0000_s1032" style="position:absolute;width:14192;height:39954" filled="f" stroked="f">
              <v:fill o:detectmouseclick="t"/>
              <o:diagram v:ext="edit" dgmstyle="0" dgmscalex="0" dgmscaley="0"/>
            </v:rect>
            <v:shape id="Text Box 48" o:spid="_x0000_s1033" type="#_x0000_t202" style="position:absolute;left:1162;top:37566;width:13030;height:2388" stroked="f">
              <v:textbox>
                <w:txbxContent>
                  <w:p w:rsidR="00F52FEB" w:rsidRDefault="00F52FEB" w:rsidP="00F52FEB">
                    <w:pPr>
                      <w:spacing w:line="240" w:lineRule="auto"/>
                      <w:ind w:firstLineChars="0" w:firstLine="0"/>
                      <w:rPr>
                        <w:sz w:val="21"/>
                        <w:szCs w:val="21"/>
                      </w:rPr>
                    </w:pPr>
                    <w:r>
                      <w:rPr>
                        <w:rFonts w:hint="eastAsia"/>
                        <w:sz w:val="21"/>
                        <w:szCs w:val="21"/>
                      </w:rPr>
                      <w:t xml:space="preserve"> </w:t>
                    </w:r>
                    <w:r>
                      <w:rPr>
                        <w:rFonts w:hint="eastAsia"/>
                        <w:sz w:val="21"/>
                        <w:szCs w:val="21"/>
                      </w:rPr>
                      <w:t>图</w:t>
                    </w:r>
                    <w:r>
                      <w:rPr>
                        <w:rFonts w:hint="eastAsia"/>
                        <w:sz w:val="21"/>
                        <w:szCs w:val="21"/>
                      </w:rPr>
                      <w:t xml:space="preserve">3.8 </w:t>
                    </w:r>
                    <w:r>
                      <w:rPr>
                        <w:rFonts w:hint="eastAsia"/>
                        <w:sz w:val="21"/>
                        <w:szCs w:val="21"/>
                      </w:rPr>
                      <w:t>主控机柜</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14192;height:37566;mso-position-horizontal-relative:text;mso-position-vertical-relative:text">
              <v:imagedata r:id="rId19" o:title="5"/>
            </v:shape>
            <w10:wrap type="square"/>
          </v:group>
        </w:pict>
      </w:r>
      <w:r>
        <w:rPr>
          <w:rFonts w:hint="eastAsia"/>
          <w:color w:val="000000"/>
        </w:rPr>
        <w:t>主控机柜内装控制和辅助电路以及终端机，主要完成整机供电控制、信号转接以及数据的处理、显示等。</w:t>
      </w:r>
    </w:p>
    <w:p w:rsidR="00F52FEB" w:rsidRDefault="00F52FEB" w:rsidP="00F52FEB">
      <w:pPr>
        <w:ind w:firstLine="480"/>
        <w:rPr>
          <w:color w:val="000000"/>
        </w:rPr>
      </w:pPr>
      <w:r>
        <w:rPr>
          <w:rFonts w:hint="eastAsia"/>
          <w:color w:val="000000"/>
        </w:rPr>
        <w:t>终端机：是指置于主控机柜上层的工控机</w:t>
      </w:r>
      <w:r w:rsidR="00334F9A">
        <w:rPr>
          <w:rFonts w:hint="eastAsia"/>
          <w:color w:val="000000"/>
        </w:rPr>
        <w:t>及显示器</w:t>
      </w:r>
      <w:r>
        <w:rPr>
          <w:rFonts w:hint="eastAsia"/>
          <w:color w:val="000000"/>
        </w:rPr>
        <w:t>。主要完成数据的采集、处理、显示、存储以及数据的后期查询、统计、分析等，另外还进行实时的系统控制、图形显示、各种报警信号的协调处理等。</w:t>
      </w:r>
    </w:p>
    <w:p w:rsidR="00F52FEB" w:rsidRDefault="00F52FEB" w:rsidP="00F52FEB">
      <w:pPr>
        <w:ind w:firstLine="480"/>
        <w:rPr>
          <w:color w:val="000000"/>
        </w:rPr>
      </w:pPr>
      <w:r>
        <w:rPr>
          <w:rFonts w:hint="eastAsia"/>
          <w:color w:val="000000"/>
        </w:rPr>
        <w:t>电器箱：置于主控机柜的下层，装有供电控制及信号辅助处理电路，负责整套测径仪的供电控制和信号的转接。</w:t>
      </w:r>
    </w:p>
    <w:p w:rsidR="00F52FEB" w:rsidRDefault="00F52FEB" w:rsidP="00F52FEB">
      <w:pPr>
        <w:ind w:firstLine="480"/>
        <w:rPr>
          <w:color w:val="000000"/>
        </w:rPr>
      </w:pPr>
      <w:r>
        <w:rPr>
          <w:rFonts w:hint="eastAsia"/>
          <w:color w:val="000000"/>
        </w:rPr>
        <w:t>前面板：主控机柜前面板是设备工作方式的操作面板。前面板上共有</w:t>
      </w:r>
      <w:r>
        <w:rPr>
          <w:color w:val="000000"/>
        </w:rPr>
        <w:t>2</w:t>
      </w:r>
      <w:r>
        <w:rPr>
          <w:rFonts w:hint="eastAsia"/>
          <w:color w:val="000000"/>
        </w:rPr>
        <w:t>个按钮：“工作开（绿）”和“工作关（红）”。</w:t>
      </w:r>
    </w:p>
    <w:p w:rsidR="00F52FEB" w:rsidRDefault="00F52FEB" w:rsidP="00F52FEB">
      <w:pPr>
        <w:ind w:firstLine="480"/>
        <w:rPr>
          <w:color w:val="000000"/>
        </w:rPr>
      </w:pPr>
      <w:r>
        <w:rPr>
          <w:rFonts w:hint="eastAsia"/>
          <w:color w:val="000000"/>
        </w:rPr>
        <w:t>按下“工作开”按钮，按钮灯（绿）亮，测量车进入工作状态；按下“工作关”按钮，按钮灯（红）亮，测量车都进入停机状态。</w:t>
      </w:r>
    </w:p>
    <w:p w:rsidR="00F52FEB" w:rsidRDefault="00F52FEB" w:rsidP="00F52FEB">
      <w:pPr>
        <w:ind w:firstLine="480"/>
      </w:pPr>
      <w:r>
        <w:rPr>
          <w:rFonts w:hint="eastAsia"/>
          <w:color w:val="000000"/>
        </w:rPr>
        <w:t>后面板：主控机柜后面是设备的各种线缆的连接端，包括动力线缆（进</w:t>
      </w:r>
      <w:r>
        <w:rPr>
          <w:rFonts w:hint="eastAsia"/>
        </w:rPr>
        <w:t>、出）、电信号线缆、光信号线缆。</w:t>
      </w:r>
    </w:p>
    <w:p w:rsidR="00F52FEB" w:rsidRDefault="00F52FEB" w:rsidP="00F52FEB">
      <w:pPr>
        <w:keepNext/>
        <w:keepLines/>
        <w:spacing w:before="120" w:line="460" w:lineRule="exact"/>
        <w:ind w:firstLineChars="0" w:firstLine="0"/>
        <w:outlineLvl w:val="2"/>
        <w:rPr>
          <w:b/>
          <w:bCs/>
          <w:szCs w:val="28"/>
        </w:rPr>
      </w:pPr>
      <w:r>
        <w:rPr>
          <w:rFonts w:hint="eastAsia"/>
          <w:b/>
          <w:bCs/>
          <w:szCs w:val="28"/>
        </w:rPr>
        <w:t>3.4.2  LED</w:t>
      </w:r>
      <w:r>
        <w:rPr>
          <w:rFonts w:hint="eastAsia"/>
          <w:b/>
          <w:bCs/>
          <w:szCs w:val="28"/>
        </w:rPr>
        <w:t>显示屏</w:t>
      </w:r>
    </w:p>
    <w:p w:rsidR="00F52FEB" w:rsidRDefault="00334F9A" w:rsidP="00334F9A">
      <w:pPr>
        <w:ind w:firstLine="482"/>
      </w:pPr>
      <w:r>
        <w:rPr>
          <w:b/>
          <w:bCs/>
          <w:szCs w:val="28"/>
        </w:rPr>
        <w:pict>
          <v:group id="画布 42" o:spid="_x0000_s1035" editas="canvas" style="position:absolute;left:0;text-align:left;margin-left:274.9pt;margin-top:8.7pt;width:180.05pt;height:154.2pt;z-index:-251650048" coordsize="22866,19583">
            <o:diagram v:ext="edit" dgmstyle="0" dgmscalex="0" dgmscaley="0"/>
            <v:rect id="_x0000_s1036" style="position:absolute;width:22866;height:19583" filled="f" stroked="f">
              <v:fill o:detectmouseclick="t"/>
              <o:diagram v:ext="edit" dgmstyle="0" dgmscalex="0" dgmscaley="0"/>
            </v:rect>
            <v:shape id="Picture 44" o:spid="_x0000_s1037" type="#_x0000_t75" style="position:absolute;width:22866;height:16840">
              <v:fill o:detectmouseclick="t"/>
              <v:imagedata r:id="rId20" o:title="LED显示屏"/>
              <o:lock v:ext="edit" aspectratio="f"/>
            </v:shape>
            <v:shape id="Text Box 45" o:spid="_x0000_s1038" type="#_x0000_t202" style="position:absolute;left:4639;top:16792;width:13717;height:2791" stroked="f">
              <v:textbox>
                <w:txbxContent>
                  <w:p w:rsidR="00F52FEB" w:rsidRDefault="00F52FEB" w:rsidP="00F52FEB">
                    <w:pPr>
                      <w:spacing w:line="240" w:lineRule="auto"/>
                      <w:ind w:firstLineChars="0" w:firstLine="0"/>
                      <w:rPr>
                        <w:sz w:val="21"/>
                        <w:szCs w:val="21"/>
                      </w:rPr>
                    </w:pPr>
                    <w:r>
                      <w:rPr>
                        <w:rFonts w:hint="eastAsia"/>
                        <w:sz w:val="21"/>
                        <w:szCs w:val="21"/>
                      </w:rPr>
                      <w:t>图</w:t>
                    </w:r>
                    <w:r>
                      <w:rPr>
                        <w:rFonts w:hint="eastAsia"/>
                        <w:sz w:val="21"/>
                        <w:szCs w:val="21"/>
                      </w:rPr>
                      <w:t>3.9  LED</w:t>
                    </w:r>
                    <w:r>
                      <w:rPr>
                        <w:rFonts w:hint="eastAsia"/>
                        <w:sz w:val="21"/>
                        <w:szCs w:val="21"/>
                      </w:rPr>
                      <w:t>显示屏</w:t>
                    </w:r>
                  </w:p>
                </w:txbxContent>
              </v:textbox>
            </v:shape>
            <w10:wrap type="square"/>
          </v:group>
        </w:pict>
      </w:r>
      <w:r w:rsidR="00F52FEB">
        <w:t>LED</w:t>
      </w:r>
      <w:r w:rsidR="00F52FEB">
        <w:rPr>
          <w:rFonts w:hint="eastAsia"/>
        </w:rPr>
        <w:t>显示屏主要用于测量数据的生产现场显示，一般悬挂在生产现场的开阔位置，便于现场操作人员随时观察轧材的外形尺寸。</w:t>
      </w:r>
      <w:r w:rsidR="00F52FEB">
        <w:t>LED</w:t>
      </w:r>
      <w:r w:rsidR="00F52FEB">
        <w:rPr>
          <w:rFonts w:hint="eastAsia"/>
        </w:rPr>
        <w:t>显示屏的显示内容为主要测量数据和设备运行状态，如：圆形截面轧材的最大直径、最小直径、椭圆度。</w:t>
      </w:r>
      <w:r>
        <w:rPr>
          <w:rFonts w:hint="eastAsia"/>
        </w:rPr>
        <w:t>螺纹钢测量的基圆直径、横肋高度、纵肋高度。</w:t>
      </w:r>
      <w:r w:rsidR="00F52FEB">
        <w:rPr>
          <w:rFonts w:hint="eastAsia"/>
        </w:rPr>
        <w:t>运行状态包括正常、超温、超差和超温超差</w:t>
      </w:r>
      <w:r w:rsidR="00F52FEB">
        <w:t>4</w:t>
      </w:r>
      <w:r w:rsidR="00F52FEB">
        <w:rPr>
          <w:rFonts w:hint="eastAsia"/>
        </w:rPr>
        <w:t>项。显示屏的刷新频率每秒</w:t>
      </w:r>
      <w:r w:rsidR="00F52FEB">
        <w:rPr>
          <w:rFonts w:hint="eastAsia"/>
        </w:rPr>
        <w:t>1</w:t>
      </w:r>
      <w:r w:rsidR="00F52FEB">
        <w:rPr>
          <w:rFonts w:hint="eastAsia"/>
        </w:rPr>
        <w:t>到</w:t>
      </w:r>
      <w:r w:rsidR="00F52FEB">
        <w:rPr>
          <w:rFonts w:hint="eastAsia"/>
        </w:rPr>
        <w:t>3</w:t>
      </w:r>
      <w:r w:rsidR="00F52FEB">
        <w:rPr>
          <w:rFonts w:hint="eastAsia"/>
        </w:rPr>
        <w:t>次（可按用户要求调整）。</w:t>
      </w:r>
    </w:p>
    <w:p w:rsidR="00F52FEB" w:rsidRDefault="00F52FEB" w:rsidP="00334F9A">
      <w:pPr>
        <w:ind w:firstLine="480"/>
      </w:pPr>
      <w:r>
        <w:rPr>
          <w:rFonts w:hint="eastAsia"/>
        </w:rPr>
        <w:t>除状态信息报警外，</w:t>
      </w:r>
      <w:r>
        <w:rPr>
          <w:rFonts w:hint="eastAsia"/>
        </w:rPr>
        <w:t>LED</w:t>
      </w:r>
      <w:r>
        <w:rPr>
          <w:rFonts w:hint="eastAsia"/>
        </w:rPr>
        <w:t>显示屏还具有数据颜色报警功能，具体报警方法是：当被测轧材的三个检测指标数值处于正常值范围内时，指标的字体显示为“绿色”。如果测径仪内电路板温度在同一时刻也在正常温度范围内，则运行状态显示为绿色的“正常”；</w:t>
      </w:r>
      <w:r>
        <w:rPr>
          <w:rFonts w:hint="eastAsia"/>
        </w:rPr>
        <w:t xml:space="preserve"> </w:t>
      </w:r>
      <w:r>
        <w:rPr>
          <w:rFonts w:hint="eastAsia"/>
        </w:rPr>
        <w:t>当被测轧材的某一个或多个检测指标数值处于上超差时，相应指标的数值将变为“红色”，</w:t>
      </w:r>
      <w:r>
        <w:rPr>
          <w:rFonts w:hint="eastAsia"/>
        </w:rPr>
        <w:lastRenderedPageBreak/>
        <w:t>同时运行状态显示为红色的“超差”；</w:t>
      </w:r>
      <w:r>
        <w:rPr>
          <w:rFonts w:hint="eastAsia"/>
        </w:rPr>
        <w:t xml:space="preserve"> </w:t>
      </w:r>
      <w:r>
        <w:rPr>
          <w:rFonts w:hint="eastAsia"/>
        </w:rPr>
        <w:t>当被测轧材的某一个或多个检测指标数值处于下超差时，相应指标的数值将变为“黄色”，同时运行状态显示为红色“超差”；当测径仪内的电路板温度超过设定的上限时，运行状态显示为红色“超温”；当既有数据超差，又有电路板超温的情况发生时，运行状态显示为红色的“超温超差”。</w:t>
      </w:r>
    </w:p>
    <w:p w:rsidR="00F52FEB" w:rsidRDefault="00F52FEB" w:rsidP="00F52FEB">
      <w:pPr>
        <w:keepNext/>
        <w:keepLines/>
        <w:spacing w:before="120" w:line="460" w:lineRule="exact"/>
        <w:ind w:firstLineChars="0" w:firstLine="0"/>
        <w:outlineLvl w:val="2"/>
        <w:rPr>
          <w:b/>
          <w:bCs/>
          <w:szCs w:val="28"/>
        </w:rPr>
      </w:pPr>
      <w:r>
        <w:rPr>
          <w:rFonts w:hint="eastAsia"/>
          <w:b/>
          <w:bCs/>
          <w:szCs w:val="28"/>
        </w:rPr>
        <w:t xml:space="preserve">3.4.3 </w:t>
      </w:r>
      <w:r>
        <w:rPr>
          <w:rFonts w:hint="eastAsia"/>
          <w:b/>
          <w:bCs/>
          <w:szCs w:val="28"/>
        </w:rPr>
        <w:t>高压离心通风机及空气过滤装置</w:t>
      </w:r>
    </w:p>
    <w:p w:rsidR="00F52FEB" w:rsidRDefault="00F52FEB" w:rsidP="00F52FEB">
      <w:pPr>
        <w:ind w:firstLine="480"/>
      </w:pPr>
      <w:r>
        <w:rPr>
          <w:rFonts w:hint="eastAsia"/>
        </w:rPr>
        <w:t>高压离心通风机是保障测径仪正常连续运行的重要辅件，它的主要作用是向测径仪持续送风从而实现对测径仪内的光电元件冷却和阻止水雾、灰尘进入测径仪内。测径仪在线工作时鼓风机不准停机。</w:t>
      </w:r>
    </w:p>
    <w:p w:rsidR="00F52FEB" w:rsidRDefault="00F52FEB" w:rsidP="00F52FEB">
      <w:pPr>
        <w:ind w:firstLine="480"/>
      </w:pPr>
      <w:r>
        <w:rPr>
          <w:rFonts w:hint="eastAsia"/>
        </w:rPr>
        <w:t>空气过滤装置安装在鼓风机的进风口，阻止灰尘进入鼓风机和测径仪内。空气过滤装置的滤芯需要时常清理和及时更换</w:t>
      </w:r>
      <w:r>
        <w:rPr>
          <w:rFonts w:hint="eastAsia"/>
          <w:b/>
        </w:rPr>
        <w:t>。</w:t>
      </w:r>
      <w:r>
        <w:rPr>
          <w:rFonts w:hint="eastAsia"/>
        </w:rPr>
        <w:t>一般两周清理一次，半年更换新滤芯。清理和更换周期与现场环境有关，用户可根据车间环境自行调整。</w:t>
      </w:r>
    </w:p>
    <w:p w:rsidR="00F52FEB" w:rsidRDefault="00F52FEB" w:rsidP="00F52FEB">
      <w:pPr>
        <w:keepNext/>
        <w:keepLines/>
        <w:spacing w:before="120" w:line="460" w:lineRule="exact"/>
        <w:ind w:firstLineChars="0" w:firstLine="0"/>
        <w:outlineLvl w:val="2"/>
        <w:rPr>
          <w:b/>
          <w:bCs/>
          <w:szCs w:val="28"/>
        </w:rPr>
      </w:pPr>
      <w:r>
        <w:rPr>
          <w:rFonts w:hint="eastAsia"/>
          <w:b/>
          <w:bCs/>
          <w:szCs w:val="28"/>
        </w:rPr>
        <w:t>3.4.4</w:t>
      </w:r>
      <w:r>
        <w:rPr>
          <w:rFonts w:hint="eastAsia"/>
          <w:b/>
          <w:bCs/>
          <w:szCs w:val="28"/>
        </w:rPr>
        <w:t>电路馈线</w:t>
      </w:r>
    </w:p>
    <w:p w:rsidR="00F52FEB" w:rsidRDefault="00F52FEB" w:rsidP="00F52FEB">
      <w:pPr>
        <w:ind w:firstLine="480"/>
      </w:pPr>
      <w:r>
        <w:rPr>
          <w:rFonts w:hint="eastAsia"/>
        </w:rPr>
        <w:t>由供电部分和信号部分实现系统的外部电路连接。</w:t>
      </w:r>
    </w:p>
    <w:p w:rsidR="00F52FEB" w:rsidRDefault="00F52FEB" w:rsidP="00F52FEB">
      <w:pPr>
        <w:ind w:firstLine="480"/>
      </w:pPr>
      <w:r>
        <w:rPr>
          <w:rFonts w:hint="eastAsia"/>
        </w:rPr>
        <w:t>供电部分的连接，是由主控室预留的动力电缆（交流照明电）提供给主控机柜，主控机柜的电源输出连接到测量车和现场</w:t>
      </w:r>
      <w:r>
        <w:rPr>
          <w:rFonts w:hint="eastAsia"/>
        </w:rPr>
        <w:t>LED</w:t>
      </w:r>
      <w:r>
        <w:rPr>
          <w:rFonts w:hint="eastAsia"/>
        </w:rPr>
        <w:t>显示屏。信号部分的连接，是在主控机柜与测量车之间以及主控机柜与现场</w:t>
      </w:r>
      <w:r>
        <w:t>LED</w:t>
      </w:r>
      <w:r>
        <w:rPr>
          <w:rFonts w:hint="eastAsia"/>
        </w:rPr>
        <w:t>显示屏之间进行的。蓝鹏测径仪的数据通讯均采用</w:t>
      </w:r>
      <w:r>
        <w:rPr>
          <w:rFonts w:hint="eastAsia"/>
        </w:rPr>
        <w:t>TCP/IP</w:t>
      </w:r>
      <w:r>
        <w:rPr>
          <w:rFonts w:hint="eastAsia"/>
        </w:rPr>
        <w:t>协议，光缆传输，信号传输不会受到现场电磁场的干扰。</w:t>
      </w:r>
    </w:p>
    <w:p w:rsidR="00F52FEB" w:rsidRDefault="00F52FEB" w:rsidP="00F52FEB">
      <w:pPr>
        <w:ind w:firstLine="480"/>
        <w:rPr>
          <w:rFonts w:hint="eastAsia"/>
        </w:rPr>
      </w:pPr>
      <w:r>
        <w:rPr>
          <w:rFonts w:hint="eastAsia"/>
        </w:rPr>
        <w:t>高压离心通风机所需</w:t>
      </w:r>
      <w:r>
        <w:rPr>
          <w:rFonts w:hint="eastAsia"/>
        </w:rPr>
        <w:t>380V</w:t>
      </w:r>
      <w:r>
        <w:rPr>
          <w:rFonts w:hint="eastAsia"/>
        </w:rPr>
        <w:t>动力电源客户应引至现场配电箱处，蓝鹏公司提供配电箱至风机之间的电缆。</w:t>
      </w:r>
    </w:p>
    <w:p w:rsidR="00D21E4D" w:rsidRDefault="00D21E4D" w:rsidP="00D21E4D">
      <w:pPr>
        <w:pStyle w:val="2"/>
        <w:rPr>
          <w:rFonts w:hint="eastAsia"/>
        </w:rPr>
      </w:pPr>
      <w:bookmarkStart w:id="29" w:name="_Toc491932347"/>
      <w:bookmarkStart w:id="30" w:name="_Toc51163893"/>
      <w:bookmarkStart w:id="31" w:name="_Toc61448950"/>
      <w:bookmarkStart w:id="32" w:name="_Toc74814182"/>
      <w:bookmarkStart w:id="33" w:name="_Toc75293346"/>
      <w:r>
        <w:rPr>
          <w:rFonts w:hint="eastAsia"/>
        </w:rPr>
        <w:t xml:space="preserve">3.5 </w:t>
      </w:r>
      <w:r>
        <w:rPr>
          <w:rFonts w:hint="eastAsia"/>
        </w:rPr>
        <w:t>测径仪的软件系统</w:t>
      </w:r>
      <w:bookmarkEnd w:id="29"/>
      <w:bookmarkEnd w:id="30"/>
      <w:bookmarkEnd w:id="31"/>
      <w:bookmarkEnd w:id="32"/>
      <w:bookmarkEnd w:id="33"/>
    </w:p>
    <w:p w:rsidR="00D21E4D" w:rsidRDefault="00D21E4D" w:rsidP="00D21E4D">
      <w:pPr>
        <w:pStyle w:val="3"/>
        <w:rPr>
          <w:rFonts w:hint="eastAsia"/>
          <w:lang w:bidi="en-US"/>
        </w:rPr>
      </w:pPr>
      <w:r>
        <w:rPr>
          <w:rFonts w:hint="eastAsia"/>
          <w:lang w:bidi="en-US"/>
        </w:rPr>
        <w:t xml:space="preserve">3.5.1 </w:t>
      </w:r>
      <w:r>
        <w:rPr>
          <w:rFonts w:hint="eastAsia"/>
          <w:lang w:bidi="en-US"/>
        </w:rPr>
        <w:t>智能模块软件系统</w:t>
      </w:r>
    </w:p>
    <w:p w:rsidR="00D21E4D" w:rsidRDefault="00D21E4D" w:rsidP="00D21E4D">
      <w:pPr>
        <w:ind w:firstLine="480"/>
        <w:rPr>
          <w:rFonts w:hint="eastAsia"/>
        </w:rPr>
      </w:pPr>
      <w:r>
        <w:rPr>
          <w:rFonts w:hint="eastAsia"/>
        </w:rPr>
        <w:t>蓝鹏智能测径仪是目前市场上唯一的智能型测量设备，其智能化功能主要由嵌入式智能模块实现。嵌入式</w:t>
      </w:r>
      <w:r w:rsidRPr="00432A31">
        <w:rPr>
          <w:rFonts w:hint="eastAsia"/>
        </w:rPr>
        <w:t>智能模块</w:t>
      </w:r>
      <w:r>
        <w:rPr>
          <w:rFonts w:hint="eastAsia"/>
        </w:rPr>
        <w:t>设置在测径仪的操作侧，模块</w:t>
      </w:r>
      <w:r w:rsidRPr="00432A31">
        <w:rPr>
          <w:rFonts w:hint="eastAsia"/>
        </w:rPr>
        <w:t>配</w:t>
      </w:r>
      <w:r w:rsidRPr="00432A31">
        <w:rPr>
          <w:rFonts w:hint="eastAsia"/>
        </w:rPr>
        <w:t>7</w:t>
      </w:r>
      <w:r w:rsidRPr="00432A31">
        <w:rPr>
          <w:rFonts w:hint="eastAsia"/>
        </w:rPr>
        <w:t>吋触摸显示屏</w:t>
      </w:r>
      <w:r>
        <w:rPr>
          <w:rFonts w:hint="eastAsia"/>
        </w:rPr>
        <w:t>，其主要功能界面如下：</w:t>
      </w:r>
    </w:p>
    <w:p w:rsidR="00D21E4D" w:rsidRDefault="00D21E4D" w:rsidP="00D21E4D">
      <w:pPr>
        <w:pStyle w:val="4"/>
        <w:rPr>
          <w:rFonts w:hint="eastAsia"/>
          <w:lang w:eastAsia="zh-CN"/>
        </w:rPr>
      </w:pPr>
      <w:r>
        <w:rPr>
          <w:rFonts w:hint="eastAsia"/>
          <w:lang w:eastAsia="zh-CN"/>
        </w:rPr>
        <w:t xml:space="preserve">3.5.1.1 </w:t>
      </w:r>
      <w:r>
        <w:rPr>
          <w:rFonts w:hint="eastAsia"/>
          <w:lang w:eastAsia="zh-CN"/>
        </w:rPr>
        <w:t>主界面</w:t>
      </w:r>
    </w:p>
    <w:p w:rsidR="00D21E4D" w:rsidRDefault="00D21E4D" w:rsidP="00D21E4D">
      <w:pPr>
        <w:ind w:firstLine="480"/>
        <w:rPr>
          <w:rFonts w:hint="eastAsia"/>
        </w:rPr>
      </w:pPr>
      <w:r>
        <w:rPr>
          <w:rFonts w:hint="eastAsia"/>
        </w:rPr>
        <w:t>嵌入式智能模块</w:t>
      </w:r>
      <w:r w:rsidRPr="00432A31">
        <w:rPr>
          <w:rFonts w:hint="eastAsia"/>
        </w:rPr>
        <w:t>可</w:t>
      </w:r>
      <w:r>
        <w:rPr>
          <w:rFonts w:hint="eastAsia"/>
        </w:rPr>
        <w:t>本地接收并解析测量数据，可实时显示</w:t>
      </w:r>
      <w:r>
        <w:rPr>
          <w:rFonts w:hint="eastAsia"/>
        </w:rPr>
        <w:t>轧材特征尺寸的</w:t>
      </w:r>
      <w:r>
        <w:rPr>
          <w:rFonts w:hint="eastAsia"/>
        </w:rPr>
        <w:t>测量结果，实时显示设备内部温度、风压和测量中心高度等。智能模块的主界面如图</w:t>
      </w:r>
      <w:r>
        <w:rPr>
          <w:rFonts w:hint="eastAsia"/>
        </w:rPr>
        <w:t>3.10</w:t>
      </w:r>
      <w:r>
        <w:rPr>
          <w:rFonts w:hint="eastAsia"/>
        </w:rPr>
        <w:t>所示。</w:t>
      </w:r>
    </w:p>
    <w:p w:rsidR="00D21E4D" w:rsidRDefault="00D21E4D" w:rsidP="00D21E4D">
      <w:pPr>
        <w:ind w:firstLineChars="0" w:firstLine="0"/>
        <w:jc w:val="center"/>
        <w:rPr>
          <w:rFonts w:hint="eastAsia"/>
        </w:rPr>
      </w:pPr>
      <w:r>
        <w:rPr>
          <w:noProof/>
        </w:rPr>
        <w:lastRenderedPageBreak/>
        <w:drawing>
          <wp:inline distT="0" distB="0" distL="0" distR="0">
            <wp:extent cx="5784215" cy="1731645"/>
            <wp:effectExtent l="0" t="0" r="0" b="0"/>
            <wp:docPr id="39" name="图片 39" descr="智能模块功能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智能模块功能图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4215" cy="1731645"/>
                    </a:xfrm>
                    <a:prstGeom prst="rect">
                      <a:avLst/>
                    </a:prstGeom>
                    <a:noFill/>
                    <a:ln>
                      <a:noFill/>
                    </a:ln>
                  </pic:spPr>
                </pic:pic>
              </a:graphicData>
            </a:graphic>
          </wp:inline>
        </w:drawing>
      </w:r>
    </w:p>
    <w:p w:rsidR="00D21E4D" w:rsidRDefault="00D21E4D" w:rsidP="00D21E4D">
      <w:pPr>
        <w:ind w:firstLineChars="0" w:firstLine="0"/>
        <w:jc w:val="center"/>
        <w:rPr>
          <w:rFonts w:hint="eastAsia"/>
        </w:rPr>
      </w:pPr>
      <w:r w:rsidRPr="00E15AD6">
        <w:rPr>
          <w:rFonts w:hint="eastAsia"/>
          <w:sz w:val="21"/>
          <w:szCs w:val="21"/>
        </w:rPr>
        <w:t>图</w:t>
      </w:r>
      <w:r>
        <w:rPr>
          <w:rFonts w:hint="eastAsia"/>
          <w:sz w:val="21"/>
          <w:szCs w:val="21"/>
        </w:rPr>
        <w:t xml:space="preserve">3.10 </w:t>
      </w:r>
      <w:r>
        <w:rPr>
          <w:rFonts w:hint="eastAsia"/>
          <w:sz w:val="21"/>
          <w:szCs w:val="21"/>
        </w:rPr>
        <w:t>智能模块主界面</w:t>
      </w:r>
    </w:p>
    <w:p w:rsidR="00D21E4D" w:rsidRDefault="00D21E4D" w:rsidP="00D21E4D">
      <w:pPr>
        <w:pStyle w:val="4"/>
        <w:rPr>
          <w:rFonts w:hint="eastAsia"/>
          <w:lang w:eastAsia="zh-CN"/>
        </w:rPr>
      </w:pPr>
      <w:r>
        <w:rPr>
          <w:rFonts w:hint="eastAsia"/>
          <w:lang w:eastAsia="zh-CN"/>
        </w:rPr>
        <w:t xml:space="preserve">3.5.1.2 </w:t>
      </w:r>
      <w:r>
        <w:rPr>
          <w:rFonts w:hint="eastAsia"/>
          <w:lang w:eastAsia="zh-CN"/>
        </w:rPr>
        <w:t>本地关闭故障通道</w:t>
      </w:r>
    </w:p>
    <w:p w:rsidR="00D21E4D" w:rsidRDefault="00D21E4D" w:rsidP="00D21E4D">
      <w:pPr>
        <w:ind w:firstLine="480"/>
        <w:rPr>
          <w:rFonts w:hint="eastAsia"/>
        </w:rPr>
      </w:pPr>
      <w:r>
        <w:rPr>
          <w:rFonts w:hint="eastAsia"/>
        </w:rPr>
        <w:t>智能模块设置通道开关，可本地关闭故障通道，以免错误数据影响测量结果。通道开关界面如图</w:t>
      </w:r>
      <w:r>
        <w:rPr>
          <w:rFonts w:hint="eastAsia"/>
        </w:rPr>
        <w:t>3.11</w:t>
      </w:r>
      <w:r>
        <w:rPr>
          <w:rFonts w:hint="eastAsia"/>
        </w:rPr>
        <w:t>所示。</w:t>
      </w:r>
    </w:p>
    <w:p w:rsidR="00D21E4D" w:rsidRDefault="00D21E4D" w:rsidP="00D21E4D">
      <w:pPr>
        <w:ind w:firstLineChars="0" w:firstLine="0"/>
        <w:jc w:val="center"/>
        <w:rPr>
          <w:rFonts w:hint="eastAsia"/>
        </w:rPr>
      </w:pPr>
      <w:r>
        <w:rPr>
          <w:rFonts w:hint="eastAsia"/>
          <w:noProof/>
        </w:rPr>
        <w:drawing>
          <wp:inline distT="0" distB="0" distL="0" distR="0">
            <wp:extent cx="2757170" cy="1614170"/>
            <wp:effectExtent l="0" t="0" r="0" b="0"/>
            <wp:docPr id="38" name="图片 38" descr="智能模块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智能模块图片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7170" cy="1614170"/>
                    </a:xfrm>
                    <a:prstGeom prst="rect">
                      <a:avLst/>
                    </a:prstGeom>
                    <a:noFill/>
                    <a:ln>
                      <a:noFill/>
                    </a:ln>
                  </pic:spPr>
                </pic:pic>
              </a:graphicData>
            </a:graphic>
          </wp:inline>
        </w:drawing>
      </w:r>
    </w:p>
    <w:p w:rsidR="00D21E4D" w:rsidRDefault="00D21E4D" w:rsidP="00D21E4D">
      <w:pPr>
        <w:ind w:firstLineChars="0" w:firstLine="0"/>
        <w:jc w:val="center"/>
        <w:rPr>
          <w:rFonts w:hint="eastAsia"/>
          <w:sz w:val="21"/>
          <w:szCs w:val="21"/>
        </w:rPr>
      </w:pPr>
      <w:r>
        <w:rPr>
          <w:rFonts w:hint="eastAsia"/>
          <w:sz w:val="21"/>
          <w:szCs w:val="21"/>
        </w:rPr>
        <w:t>图</w:t>
      </w:r>
      <w:r>
        <w:rPr>
          <w:rFonts w:hint="eastAsia"/>
          <w:sz w:val="21"/>
          <w:szCs w:val="21"/>
        </w:rPr>
        <w:t xml:space="preserve">3.11 </w:t>
      </w:r>
      <w:r>
        <w:rPr>
          <w:rFonts w:hint="eastAsia"/>
          <w:sz w:val="21"/>
          <w:szCs w:val="21"/>
        </w:rPr>
        <w:t>通道开关界面</w:t>
      </w:r>
    </w:p>
    <w:p w:rsidR="00D21E4D" w:rsidRDefault="00D21E4D" w:rsidP="00D21E4D">
      <w:pPr>
        <w:pStyle w:val="4"/>
        <w:rPr>
          <w:rFonts w:hint="eastAsia"/>
          <w:lang w:eastAsia="zh-CN"/>
        </w:rPr>
      </w:pPr>
      <w:r>
        <w:rPr>
          <w:rFonts w:hint="eastAsia"/>
          <w:lang w:eastAsia="zh-CN"/>
        </w:rPr>
        <w:t xml:space="preserve">3.5.1.3 </w:t>
      </w:r>
      <w:r>
        <w:rPr>
          <w:rFonts w:hint="eastAsia"/>
          <w:lang w:eastAsia="zh-CN"/>
        </w:rPr>
        <w:t>本地设置热膨胀系数</w:t>
      </w:r>
    </w:p>
    <w:p w:rsidR="00D21E4D" w:rsidRDefault="00D21E4D" w:rsidP="00D21E4D">
      <w:pPr>
        <w:ind w:firstLine="480"/>
        <w:rPr>
          <w:rFonts w:hint="eastAsia"/>
        </w:rPr>
      </w:pPr>
      <w:r>
        <w:rPr>
          <w:rFonts w:hint="eastAsia"/>
        </w:rPr>
        <w:t>智能模块可设置热膨胀系数，如测径仪配置高温计测量轧件温度，可根据轧件温度分段设置热膨胀系数；如测径仪不设置高温计，则可设置一个固定的热膨胀系数。</w:t>
      </w:r>
    </w:p>
    <w:p w:rsidR="00D21E4D" w:rsidRDefault="00D21E4D" w:rsidP="00D21E4D">
      <w:pPr>
        <w:ind w:firstLineChars="0" w:firstLine="0"/>
        <w:jc w:val="center"/>
        <w:rPr>
          <w:rFonts w:hint="eastAsia"/>
        </w:rPr>
      </w:pPr>
      <w:r>
        <w:rPr>
          <w:rFonts w:hint="eastAsia"/>
          <w:noProof/>
        </w:rPr>
        <w:drawing>
          <wp:inline distT="0" distB="0" distL="0" distR="0">
            <wp:extent cx="3352800" cy="1960245"/>
            <wp:effectExtent l="0" t="0" r="0" b="0"/>
            <wp:docPr id="37" name="图片 37" descr="智能模块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智能模块图片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0" cy="1960245"/>
                    </a:xfrm>
                    <a:prstGeom prst="rect">
                      <a:avLst/>
                    </a:prstGeom>
                    <a:noFill/>
                    <a:ln>
                      <a:noFill/>
                    </a:ln>
                  </pic:spPr>
                </pic:pic>
              </a:graphicData>
            </a:graphic>
          </wp:inline>
        </w:drawing>
      </w:r>
    </w:p>
    <w:p w:rsidR="00D21E4D" w:rsidRPr="00AE2BD5" w:rsidRDefault="00D21E4D" w:rsidP="00D21E4D">
      <w:pPr>
        <w:ind w:firstLineChars="0" w:firstLine="0"/>
        <w:jc w:val="center"/>
        <w:rPr>
          <w:rFonts w:hint="eastAsia"/>
          <w:sz w:val="21"/>
          <w:szCs w:val="21"/>
        </w:rPr>
      </w:pPr>
      <w:r>
        <w:rPr>
          <w:rFonts w:hint="eastAsia"/>
          <w:sz w:val="21"/>
          <w:szCs w:val="21"/>
        </w:rPr>
        <w:t>图</w:t>
      </w:r>
      <w:r>
        <w:rPr>
          <w:rFonts w:hint="eastAsia"/>
          <w:sz w:val="21"/>
          <w:szCs w:val="21"/>
        </w:rPr>
        <w:t xml:space="preserve">3.12 </w:t>
      </w:r>
      <w:r>
        <w:rPr>
          <w:rFonts w:hint="eastAsia"/>
          <w:sz w:val="21"/>
          <w:szCs w:val="21"/>
        </w:rPr>
        <w:t>热膨胀系数设置界面</w:t>
      </w:r>
    </w:p>
    <w:p w:rsidR="00D21E4D" w:rsidRDefault="00D21E4D" w:rsidP="00D21E4D">
      <w:pPr>
        <w:pStyle w:val="4"/>
        <w:rPr>
          <w:rFonts w:hint="eastAsia"/>
          <w:lang w:eastAsia="zh-CN"/>
        </w:rPr>
      </w:pPr>
      <w:r>
        <w:rPr>
          <w:rFonts w:hint="eastAsia"/>
          <w:lang w:eastAsia="zh-CN"/>
        </w:rPr>
        <w:t xml:space="preserve">3.5.1.4 </w:t>
      </w:r>
      <w:r>
        <w:rPr>
          <w:rFonts w:hint="eastAsia"/>
          <w:lang w:eastAsia="zh-CN"/>
        </w:rPr>
        <w:t>本地校准</w:t>
      </w:r>
    </w:p>
    <w:p w:rsidR="00D21E4D" w:rsidRDefault="00D21E4D" w:rsidP="00D21E4D">
      <w:pPr>
        <w:ind w:firstLine="480"/>
        <w:rPr>
          <w:rFonts w:hint="eastAsia"/>
        </w:rPr>
      </w:pPr>
      <w:r>
        <w:rPr>
          <w:rFonts w:hint="eastAsia"/>
        </w:rPr>
        <w:t>通过智能模块进行设备的校准操作，在现场放入标准量块后可以立即在智能模块校准。与传统的上位机校准相比减少一名控制室操作人员，维护便捷性大大提高。智能模</w:t>
      </w:r>
      <w:r>
        <w:rPr>
          <w:rFonts w:hint="eastAsia"/>
        </w:rPr>
        <w:lastRenderedPageBreak/>
        <w:t>块的校准界面如图</w:t>
      </w:r>
      <w:r>
        <w:rPr>
          <w:rFonts w:hint="eastAsia"/>
        </w:rPr>
        <w:t>3.13</w:t>
      </w:r>
      <w:r>
        <w:rPr>
          <w:rFonts w:hint="eastAsia"/>
        </w:rPr>
        <w:t>所示。</w:t>
      </w:r>
    </w:p>
    <w:p w:rsidR="00D21E4D" w:rsidRDefault="00D21E4D" w:rsidP="00D21E4D">
      <w:pPr>
        <w:ind w:firstLineChars="0" w:firstLine="0"/>
        <w:jc w:val="center"/>
        <w:rPr>
          <w:rFonts w:hint="eastAsia"/>
        </w:rPr>
      </w:pPr>
      <w:r>
        <w:rPr>
          <w:rFonts w:hint="eastAsia"/>
          <w:noProof/>
        </w:rPr>
        <w:drawing>
          <wp:inline distT="0" distB="0" distL="0" distR="0">
            <wp:extent cx="3969385" cy="2334260"/>
            <wp:effectExtent l="0" t="0" r="0" b="0"/>
            <wp:docPr id="36" name="图片 36" descr="智能模块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智能模块图片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9385" cy="2334260"/>
                    </a:xfrm>
                    <a:prstGeom prst="rect">
                      <a:avLst/>
                    </a:prstGeom>
                    <a:noFill/>
                    <a:ln>
                      <a:noFill/>
                    </a:ln>
                  </pic:spPr>
                </pic:pic>
              </a:graphicData>
            </a:graphic>
          </wp:inline>
        </w:drawing>
      </w:r>
    </w:p>
    <w:p w:rsidR="00D21E4D" w:rsidRPr="00E8156D" w:rsidRDefault="00D21E4D" w:rsidP="00D21E4D">
      <w:pPr>
        <w:ind w:firstLineChars="0" w:firstLine="0"/>
        <w:jc w:val="center"/>
        <w:rPr>
          <w:rFonts w:hint="eastAsia"/>
          <w:sz w:val="21"/>
          <w:szCs w:val="21"/>
        </w:rPr>
      </w:pPr>
      <w:r w:rsidRPr="00E8156D">
        <w:rPr>
          <w:rFonts w:hint="eastAsia"/>
          <w:sz w:val="21"/>
          <w:szCs w:val="21"/>
        </w:rPr>
        <w:t>图</w:t>
      </w:r>
      <w:r>
        <w:rPr>
          <w:rFonts w:hint="eastAsia"/>
          <w:sz w:val="21"/>
          <w:szCs w:val="21"/>
        </w:rPr>
        <w:t>3.13</w:t>
      </w:r>
      <w:r w:rsidRPr="00E8156D">
        <w:rPr>
          <w:rFonts w:hint="eastAsia"/>
          <w:sz w:val="21"/>
          <w:szCs w:val="21"/>
        </w:rPr>
        <w:t xml:space="preserve"> </w:t>
      </w:r>
      <w:r w:rsidRPr="00E8156D">
        <w:rPr>
          <w:rFonts w:hint="eastAsia"/>
          <w:sz w:val="21"/>
          <w:szCs w:val="21"/>
        </w:rPr>
        <w:t>校准界面</w:t>
      </w:r>
    </w:p>
    <w:p w:rsidR="00D21E4D" w:rsidRPr="00AA47FE" w:rsidRDefault="00D21E4D" w:rsidP="00D21E4D">
      <w:pPr>
        <w:pStyle w:val="3"/>
      </w:pPr>
      <w:r>
        <w:rPr>
          <w:rFonts w:hint="eastAsia"/>
        </w:rPr>
        <w:t xml:space="preserve">3.5.2 </w:t>
      </w:r>
      <w:r>
        <w:rPr>
          <w:rFonts w:hint="eastAsia"/>
        </w:rPr>
        <w:t>上位机测量软件系统</w:t>
      </w:r>
    </w:p>
    <w:p w:rsidR="00D21E4D" w:rsidRDefault="00D21E4D" w:rsidP="00D21E4D">
      <w:pPr>
        <w:pStyle w:val="4"/>
        <w:rPr>
          <w:lang w:eastAsia="zh-CN"/>
        </w:rPr>
      </w:pPr>
      <w:bookmarkStart w:id="34" w:name="_Toc54976139"/>
      <w:r>
        <w:rPr>
          <w:rFonts w:hint="eastAsia"/>
          <w:lang w:eastAsia="zh-CN"/>
        </w:rPr>
        <w:t xml:space="preserve">3.5.2.1 </w:t>
      </w:r>
      <w:r>
        <w:rPr>
          <w:rFonts w:hint="eastAsia"/>
          <w:lang w:eastAsia="zh-CN"/>
        </w:rPr>
        <w:t>平台简介</w:t>
      </w:r>
      <w:bookmarkEnd w:id="34"/>
    </w:p>
    <w:p w:rsidR="00D21E4D" w:rsidRDefault="00D21E4D" w:rsidP="00D21E4D">
      <w:pPr>
        <w:pStyle w:val="ListParagraph"/>
        <w:numPr>
          <w:ilvl w:val="0"/>
          <w:numId w:val="31"/>
        </w:numPr>
        <w:spacing w:line="360" w:lineRule="auto"/>
        <w:ind w:firstLine="480"/>
        <w:rPr>
          <w:rFonts w:hint="eastAsia"/>
        </w:rPr>
      </w:pPr>
      <w:r>
        <w:rPr>
          <w:rFonts w:hint="eastAsia"/>
          <w:lang w:bidi="en-US"/>
        </w:rPr>
        <w:t>“蓝鹏测控软件平台”是蓝鹏公司开发的，具有自主知识产权的软件系统；</w:t>
      </w:r>
    </w:p>
    <w:p w:rsidR="00D21E4D" w:rsidRDefault="00D21E4D" w:rsidP="00D21E4D">
      <w:pPr>
        <w:pStyle w:val="ListParagraph"/>
        <w:numPr>
          <w:ilvl w:val="0"/>
          <w:numId w:val="31"/>
        </w:numPr>
        <w:spacing w:line="360" w:lineRule="auto"/>
        <w:ind w:firstLine="480"/>
      </w:pPr>
      <w:r>
        <w:rPr>
          <w:rFonts w:hint="eastAsia"/>
        </w:rPr>
        <w:t>自定义UI、拖拽式界面设计；</w:t>
      </w:r>
    </w:p>
    <w:p w:rsidR="00D21E4D" w:rsidRDefault="00D21E4D" w:rsidP="00D21E4D">
      <w:pPr>
        <w:pStyle w:val="ListParagraph"/>
        <w:numPr>
          <w:ilvl w:val="0"/>
          <w:numId w:val="31"/>
        </w:numPr>
        <w:spacing w:line="360" w:lineRule="auto"/>
        <w:ind w:firstLine="480"/>
      </w:pPr>
      <w:r>
        <w:rPr>
          <w:rFonts w:hint="eastAsia"/>
        </w:rPr>
        <w:t>支持二次开发，快速实施；</w:t>
      </w:r>
    </w:p>
    <w:p w:rsidR="00D21E4D" w:rsidRDefault="00D21E4D" w:rsidP="00D21E4D">
      <w:pPr>
        <w:pStyle w:val="ListParagraph"/>
        <w:numPr>
          <w:ilvl w:val="0"/>
          <w:numId w:val="31"/>
        </w:numPr>
        <w:spacing w:line="360" w:lineRule="auto"/>
        <w:ind w:firstLine="480"/>
      </w:pPr>
      <w:r>
        <w:rPr>
          <w:rFonts w:hint="eastAsia"/>
        </w:rPr>
        <w:t>应用无锁队列、内存数据库、多种设计模式等先进技术，实现测量数据快速刷新。</w:t>
      </w:r>
    </w:p>
    <w:p w:rsidR="00D21E4D" w:rsidRDefault="00D21E4D" w:rsidP="00D21E4D">
      <w:pPr>
        <w:pStyle w:val="ListParagraph"/>
        <w:numPr>
          <w:ilvl w:val="0"/>
          <w:numId w:val="31"/>
        </w:numPr>
        <w:spacing w:line="360" w:lineRule="auto"/>
        <w:ind w:firstLine="480"/>
      </w:pPr>
      <w:r>
        <w:rPr>
          <w:rFonts w:hint="eastAsia"/>
        </w:rPr>
        <w:t>丰富的接口设计，支持多种设备接入。</w:t>
      </w:r>
    </w:p>
    <w:p w:rsidR="00D21E4D" w:rsidRDefault="00D21E4D" w:rsidP="00D21E4D">
      <w:pPr>
        <w:pStyle w:val="ListParagraph"/>
        <w:numPr>
          <w:ilvl w:val="0"/>
          <w:numId w:val="31"/>
        </w:numPr>
        <w:spacing w:line="360" w:lineRule="auto"/>
        <w:ind w:firstLine="480"/>
      </w:pPr>
      <w:r>
        <w:rPr>
          <w:rFonts w:hint="eastAsia"/>
        </w:rPr>
        <w:t>内嵌高性能通信模块，支持测量数据远程级联。</w:t>
      </w:r>
    </w:p>
    <w:p w:rsidR="00D21E4D" w:rsidRDefault="00D21E4D" w:rsidP="00D21E4D">
      <w:pPr>
        <w:pStyle w:val="ListParagraph"/>
        <w:numPr>
          <w:ilvl w:val="0"/>
          <w:numId w:val="31"/>
        </w:numPr>
        <w:spacing w:line="360" w:lineRule="auto"/>
        <w:ind w:firstLine="480"/>
      </w:pPr>
      <w:r>
        <w:rPr>
          <w:rFonts w:hint="eastAsia"/>
        </w:rPr>
        <w:t>微服务</w:t>
      </w:r>
      <w:r>
        <w:t>架构、</w:t>
      </w:r>
      <w:r>
        <w:rPr>
          <w:rFonts w:hint="eastAsia"/>
        </w:rPr>
        <w:t>模块化</w:t>
      </w:r>
      <w:r>
        <w:t>设计</w:t>
      </w:r>
      <w:r>
        <w:rPr>
          <w:rFonts w:hint="eastAsia"/>
        </w:rPr>
        <w:t>，</w:t>
      </w:r>
      <w:r>
        <w:t>支持</w:t>
      </w:r>
      <w:r>
        <w:rPr>
          <w:rFonts w:hint="eastAsia"/>
        </w:rPr>
        <w:t>单机</w:t>
      </w:r>
      <w:r>
        <w:t>及多机部署</w:t>
      </w:r>
      <w:r>
        <w:rPr>
          <w:rFonts w:hint="eastAsia"/>
        </w:rPr>
        <w:t>，</w:t>
      </w:r>
      <w:r>
        <w:t>在性能</w:t>
      </w:r>
      <w:r>
        <w:rPr>
          <w:rFonts w:hint="eastAsia"/>
        </w:rPr>
        <w:t>、</w:t>
      </w:r>
      <w:r>
        <w:t>成本</w:t>
      </w:r>
      <w:r>
        <w:rPr>
          <w:rFonts w:hint="eastAsia"/>
        </w:rPr>
        <w:t>间</w:t>
      </w:r>
      <w:r>
        <w:t>灵活</w:t>
      </w:r>
      <w:r>
        <w:rPr>
          <w:rFonts w:hint="eastAsia"/>
        </w:rPr>
        <w:t>适配</w:t>
      </w:r>
      <w:r>
        <w:t>。</w:t>
      </w:r>
    </w:p>
    <w:p w:rsidR="00D21E4D" w:rsidRDefault="00D21E4D" w:rsidP="00D21E4D">
      <w:pPr>
        <w:pStyle w:val="ListParagraph"/>
        <w:numPr>
          <w:ilvl w:val="0"/>
          <w:numId w:val="31"/>
        </w:numPr>
        <w:spacing w:line="360" w:lineRule="auto"/>
        <w:ind w:firstLine="480"/>
      </w:pPr>
      <w:r>
        <w:rPr>
          <w:rFonts w:hint="eastAsia"/>
        </w:rPr>
        <w:t>全面、</w:t>
      </w:r>
      <w:r>
        <w:t>系统</w:t>
      </w:r>
      <w:r>
        <w:rPr>
          <w:rFonts w:hint="eastAsia"/>
        </w:rPr>
        <w:t>贯彻</w:t>
      </w:r>
      <w:r>
        <w:t>SPC理念</w:t>
      </w:r>
      <w:r>
        <w:rPr>
          <w:rFonts w:hint="eastAsia"/>
        </w:rPr>
        <w:t>，</w:t>
      </w:r>
      <w:r>
        <w:t>并为其提供必要</w:t>
      </w:r>
      <w:r>
        <w:rPr>
          <w:rFonts w:hint="eastAsia"/>
        </w:rPr>
        <w:t>便利化</w:t>
      </w:r>
      <w:r>
        <w:t>工具。</w:t>
      </w:r>
    </w:p>
    <w:p w:rsidR="00D21E4D" w:rsidRDefault="00D21E4D" w:rsidP="00D21E4D">
      <w:pPr>
        <w:pStyle w:val="4"/>
      </w:pPr>
      <w:bookmarkStart w:id="35" w:name="_Toc54976140"/>
      <w:r>
        <w:rPr>
          <w:rFonts w:hint="eastAsia"/>
          <w:lang w:eastAsia="zh-CN"/>
        </w:rPr>
        <w:t>3</w:t>
      </w:r>
      <w:r>
        <w:rPr>
          <w:rFonts w:hint="eastAsia"/>
        </w:rPr>
        <w:t xml:space="preserve">.5.2.2 </w:t>
      </w:r>
      <w:r>
        <w:rPr>
          <w:rFonts w:hint="eastAsia"/>
        </w:rPr>
        <w:t>应用</w:t>
      </w:r>
      <w:r>
        <w:t>场景</w:t>
      </w:r>
      <w:bookmarkEnd w:id="35"/>
    </w:p>
    <w:p w:rsidR="00D21E4D" w:rsidRPr="0033187E" w:rsidRDefault="00D21E4D" w:rsidP="00D21E4D">
      <w:pPr>
        <w:ind w:firstLineChars="0" w:firstLine="0"/>
        <w:rPr>
          <w:b/>
        </w:rPr>
      </w:pPr>
      <w:r w:rsidRPr="0033187E">
        <w:rPr>
          <w:rFonts w:hint="eastAsia"/>
          <w:b/>
        </w:rPr>
        <w:t>本地展现</w:t>
      </w:r>
    </w:p>
    <w:p w:rsidR="00D21E4D" w:rsidRDefault="00D21E4D" w:rsidP="00D21E4D">
      <w:pPr>
        <w:pStyle w:val="ListParagraph"/>
        <w:numPr>
          <w:ilvl w:val="0"/>
          <w:numId w:val="32"/>
        </w:numPr>
        <w:spacing w:line="360" w:lineRule="auto"/>
        <w:ind w:firstLine="480"/>
      </w:pPr>
      <w:r>
        <w:rPr>
          <w:rFonts w:hint="eastAsia"/>
        </w:rPr>
        <w:t>1、所有需要将传感器数据进行显示、图形展示的场景；</w:t>
      </w:r>
    </w:p>
    <w:p w:rsidR="00D21E4D" w:rsidRDefault="00D21E4D" w:rsidP="00D21E4D">
      <w:pPr>
        <w:pStyle w:val="ListParagraph"/>
        <w:numPr>
          <w:ilvl w:val="0"/>
          <w:numId w:val="32"/>
        </w:numPr>
        <w:spacing w:line="360" w:lineRule="auto"/>
        <w:ind w:firstLine="480"/>
      </w:pPr>
      <w:r>
        <w:rPr>
          <w:rFonts w:hint="eastAsia"/>
        </w:rPr>
        <w:t>2、所有对界面布局、数据呈现有独特需求的场景；</w:t>
      </w:r>
    </w:p>
    <w:p w:rsidR="00D21E4D" w:rsidRPr="0033187E" w:rsidRDefault="00D21E4D" w:rsidP="00D21E4D">
      <w:pPr>
        <w:ind w:firstLineChars="0" w:firstLine="0"/>
        <w:rPr>
          <w:b/>
        </w:rPr>
      </w:pPr>
      <w:r w:rsidRPr="0033187E">
        <w:rPr>
          <w:b/>
        </w:rPr>
        <w:t>数据分析</w:t>
      </w:r>
    </w:p>
    <w:p w:rsidR="00D21E4D" w:rsidRDefault="00D21E4D" w:rsidP="00D21E4D">
      <w:pPr>
        <w:pStyle w:val="ListParagraph"/>
        <w:numPr>
          <w:ilvl w:val="0"/>
          <w:numId w:val="32"/>
        </w:numPr>
        <w:spacing w:line="360" w:lineRule="auto"/>
        <w:ind w:firstLine="480"/>
      </w:pPr>
      <w:r>
        <w:t>1、所有需要将工业数据，进行比较、分析、记录场景；</w:t>
      </w:r>
    </w:p>
    <w:p w:rsidR="00D21E4D" w:rsidRDefault="00D21E4D" w:rsidP="00D21E4D">
      <w:pPr>
        <w:pStyle w:val="ListParagraph"/>
        <w:numPr>
          <w:ilvl w:val="0"/>
          <w:numId w:val="32"/>
        </w:numPr>
        <w:spacing w:line="360" w:lineRule="auto"/>
        <w:ind w:firstLine="480"/>
      </w:pPr>
      <w:r>
        <w:t>2、所有需要将工业数据进行实时深加工、智能分析、并及时预警、反馈的场景；</w:t>
      </w:r>
    </w:p>
    <w:p w:rsidR="00D21E4D" w:rsidRPr="0033187E" w:rsidRDefault="00D21E4D" w:rsidP="00D21E4D">
      <w:pPr>
        <w:ind w:firstLineChars="0" w:firstLine="0"/>
        <w:rPr>
          <w:b/>
        </w:rPr>
      </w:pPr>
      <w:r w:rsidRPr="0033187E">
        <w:rPr>
          <w:rFonts w:hint="eastAsia"/>
          <w:b/>
        </w:rPr>
        <w:t>远程级联</w:t>
      </w:r>
    </w:p>
    <w:p w:rsidR="00D21E4D" w:rsidRDefault="00D21E4D" w:rsidP="00D21E4D">
      <w:pPr>
        <w:pStyle w:val="ListParagraph"/>
        <w:numPr>
          <w:ilvl w:val="0"/>
          <w:numId w:val="32"/>
        </w:numPr>
        <w:spacing w:line="360" w:lineRule="auto"/>
        <w:ind w:firstLine="480"/>
      </w:pPr>
      <w:r>
        <w:rPr>
          <w:rFonts w:hint="eastAsia"/>
        </w:rPr>
        <w:lastRenderedPageBreak/>
        <w:t>1、所有需要将数据，汇集到远端服务的场景；</w:t>
      </w:r>
    </w:p>
    <w:p w:rsidR="00D21E4D" w:rsidRDefault="00D21E4D" w:rsidP="00D21E4D">
      <w:pPr>
        <w:pStyle w:val="ListParagraph"/>
        <w:numPr>
          <w:ilvl w:val="0"/>
          <w:numId w:val="32"/>
        </w:numPr>
        <w:spacing w:line="360" w:lineRule="auto"/>
        <w:ind w:firstLine="480"/>
      </w:pPr>
      <w:r>
        <w:rPr>
          <w:rFonts w:hint="eastAsia"/>
        </w:rPr>
        <w:t>2、 所有需要从外部获取数据，来控制本地设备的场景；</w:t>
      </w:r>
    </w:p>
    <w:p w:rsidR="00D21E4D" w:rsidRPr="0033187E" w:rsidRDefault="00D21E4D" w:rsidP="00D21E4D">
      <w:pPr>
        <w:ind w:firstLineChars="0" w:firstLine="0"/>
        <w:rPr>
          <w:b/>
        </w:rPr>
      </w:pPr>
      <w:r w:rsidRPr="0033187E">
        <w:rPr>
          <w:rFonts w:hint="eastAsia"/>
          <w:b/>
        </w:rPr>
        <w:t>工业智能化</w:t>
      </w:r>
    </w:p>
    <w:p w:rsidR="00D21E4D" w:rsidRDefault="00D21E4D" w:rsidP="00D21E4D">
      <w:pPr>
        <w:pStyle w:val="ListParagraph"/>
        <w:numPr>
          <w:ilvl w:val="0"/>
          <w:numId w:val="32"/>
        </w:numPr>
        <w:spacing w:line="360" w:lineRule="auto"/>
        <w:ind w:firstLine="480"/>
      </w:pPr>
      <w:r>
        <w:rPr>
          <w:rFonts w:hint="eastAsia"/>
        </w:rPr>
        <w:t>1、有志于实现工业智能化、自动化，而没有成熟解决方案的场景；</w:t>
      </w:r>
    </w:p>
    <w:p w:rsidR="00D21E4D" w:rsidRDefault="00D21E4D" w:rsidP="00D21E4D">
      <w:pPr>
        <w:pStyle w:val="ListParagraph"/>
        <w:numPr>
          <w:ilvl w:val="0"/>
          <w:numId w:val="32"/>
        </w:numPr>
        <w:spacing w:line="360" w:lineRule="auto"/>
        <w:ind w:firstLine="480"/>
      </w:pPr>
      <w:r>
        <w:rPr>
          <w:rFonts w:hint="eastAsia"/>
        </w:rPr>
        <w:t>2、对现有解决方案不满，需要智能化升级改造的场景；</w:t>
      </w:r>
    </w:p>
    <w:p w:rsidR="00D21E4D" w:rsidRPr="00CD4F40" w:rsidRDefault="00D21E4D" w:rsidP="00D21E4D">
      <w:pPr>
        <w:pStyle w:val="4"/>
      </w:pPr>
      <w:bookmarkStart w:id="36" w:name="_Toc54976141"/>
      <w:r>
        <w:rPr>
          <w:rFonts w:hint="eastAsia"/>
          <w:lang w:eastAsia="zh-CN"/>
        </w:rPr>
        <w:t>3</w:t>
      </w:r>
      <w:r w:rsidRPr="00CD4F40">
        <w:rPr>
          <w:rFonts w:hint="eastAsia"/>
        </w:rPr>
        <w:t xml:space="preserve">.5.2.3 </w:t>
      </w:r>
      <w:r w:rsidRPr="00CD4F40">
        <w:rPr>
          <w:rFonts w:hint="eastAsia"/>
        </w:rPr>
        <w:t>产品</w:t>
      </w:r>
      <w:r w:rsidRPr="00CD4F40">
        <w:t>特点</w:t>
      </w:r>
      <w:bookmarkEnd w:id="36"/>
    </w:p>
    <w:p w:rsidR="00D21E4D" w:rsidRPr="0033187E" w:rsidRDefault="00D21E4D" w:rsidP="00D21E4D">
      <w:pPr>
        <w:ind w:firstLineChars="0" w:firstLine="0"/>
        <w:rPr>
          <w:b/>
        </w:rPr>
      </w:pPr>
      <w:r w:rsidRPr="0033187E">
        <w:rPr>
          <w:rFonts w:hint="eastAsia"/>
          <w:b/>
        </w:rPr>
        <w:t>适用范围</w:t>
      </w:r>
    </w:p>
    <w:p w:rsidR="00D21E4D" w:rsidRDefault="00D21E4D" w:rsidP="00D21E4D">
      <w:pPr>
        <w:pStyle w:val="ListParagraph"/>
        <w:numPr>
          <w:ilvl w:val="0"/>
          <w:numId w:val="32"/>
        </w:numPr>
        <w:spacing w:line="360" w:lineRule="auto"/>
        <w:ind w:firstLine="480"/>
      </w:pPr>
      <w:r>
        <w:rPr>
          <w:rFonts w:hint="eastAsia"/>
        </w:rPr>
        <w:t>各种测控应用场景。</w:t>
      </w:r>
    </w:p>
    <w:p w:rsidR="00D21E4D" w:rsidRDefault="00D21E4D" w:rsidP="00D21E4D">
      <w:pPr>
        <w:pStyle w:val="ListParagraph"/>
        <w:numPr>
          <w:ilvl w:val="0"/>
          <w:numId w:val="32"/>
        </w:numPr>
        <w:spacing w:line="360" w:lineRule="auto"/>
        <w:ind w:firstLine="480"/>
      </w:pPr>
      <w:r>
        <w:rPr>
          <w:rFonts w:hint="eastAsia"/>
        </w:rPr>
        <w:t>跨平台部署：win7及以上，linux系列、android3.0及以上</w:t>
      </w:r>
    </w:p>
    <w:p w:rsidR="00D21E4D" w:rsidRDefault="00D21E4D" w:rsidP="00D21E4D">
      <w:pPr>
        <w:pStyle w:val="ListParagraph"/>
        <w:numPr>
          <w:ilvl w:val="0"/>
          <w:numId w:val="32"/>
        </w:numPr>
        <w:spacing w:line="360" w:lineRule="auto"/>
        <w:ind w:firstLine="480"/>
      </w:pPr>
      <w:r>
        <w:rPr>
          <w:rFonts w:hint="eastAsia"/>
        </w:rPr>
        <w:t>开发语言：C++，C#（后续支持）</w:t>
      </w:r>
    </w:p>
    <w:p w:rsidR="00D21E4D" w:rsidRPr="0033187E" w:rsidRDefault="00D21E4D" w:rsidP="00D21E4D">
      <w:pPr>
        <w:ind w:firstLineChars="0" w:firstLine="0"/>
        <w:rPr>
          <w:b/>
        </w:rPr>
      </w:pPr>
      <w:r w:rsidRPr="0033187E">
        <w:rPr>
          <w:rFonts w:hint="eastAsia"/>
          <w:b/>
        </w:rPr>
        <w:t>图形化展示</w:t>
      </w:r>
    </w:p>
    <w:p w:rsidR="00D21E4D" w:rsidRDefault="00D21E4D" w:rsidP="00D21E4D">
      <w:pPr>
        <w:pStyle w:val="ListParagraph"/>
        <w:numPr>
          <w:ilvl w:val="0"/>
          <w:numId w:val="32"/>
        </w:numPr>
        <w:spacing w:line="360" w:lineRule="auto"/>
        <w:ind w:firstLine="480"/>
      </w:pPr>
      <w:r>
        <w:rPr>
          <w:rFonts w:hint="eastAsia"/>
        </w:rPr>
        <w:t>目前支持各种文本标签 、数字标签、</w:t>
      </w:r>
      <w:r>
        <w:t>图形标签</w:t>
      </w:r>
      <w:r>
        <w:rPr>
          <w:rFonts w:hint="eastAsia"/>
        </w:rPr>
        <w:t>；</w:t>
      </w:r>
    </w:p>
    <w:p w:rsidR="00D21E4D" w:rsidRDefault="00D21E4D" w:rsidP="00D21E4D">
      <w:pPr>
        <w:pStyle w:val="ListParagraph"/>
        <w:numPr>
          <w:ilvl w:val="0"/>
          <w:numId w:val="32"/>
        </w:numPr>
        <w:spacing w:line="360" w:lineRule="auto"/>
        <w:ind w:firstLine="480"/>
      </w:pPr>
      <w:r>
        <w:rPr>
          <w:rFonts w:hint="eastAsia"/>
        </w:rPr>
        <w:t>支持趋势图、波动图、缺陷图及统计图表。</w:t>
      </w:r>
    </w:p>
    <w:p w:rsidR="00D21E4D" w:rsidRDefault="00D21E4D" w:rsidP="00D21E4D">
      <w:pPr>
        <w:pStyle w:val="ListParagraph"/>
        <w:numPr>
          <w:ilvl w:val="0"/>
          <w:numId w:val="32"/>
        </w:numPr>
        <w:spacing w:line="360" w:lineRule="auto"/>
        <w:ind w:firstLine="480"/>
      </w:pPr>
      <w:r>
        <w:rPr>
          <w:rFonts w:hint="eastAsia"/>
        </w:rPr>
        <w:t>目前支持圆形、高度、宽度、厚度、螺纹钢等截面图动态显示，且支持扩展。</w:t>
      </w:r>
    </w:p>
    <w:p w:rsidR="00D21E4D" w:rsidRPr="0033187E" w:rsidRDefault="00D21E4D" w:rsidP="00D21E4D">
      <w:pPr>
        <w:ind w:firstLineChars="0" w:firstLine="0"/>
        <w:rPr>
          <w:b/>
        </w:rPr>
      </w:pPr>
      <w:r w:rsidRPr="0033187E">
        <w:rPr>
          <w:rFonts w:hint="eastAsia"/>
          <w:b/>
        </w:rPr>
        <w:t>界面布局</w:t>
      </w:r>
    </w:p>
    <w:p w:rsidR="00D21E4D" w:rsidRDefault="00D21E4D" w:rsidP="00D21E4D">
      <w:pPr>
        <w:pStyle w:val="ListParagraph"/>
        <w:numPr>
          <w:ilvl w:val="0"/>
          <w:numId w:val="32"/>
        </w:numPr>
        <w:spacing w:line="360" w:lineRule="auto"/>
        <w:ind w:firstLine="480"/>
      </w:pPr>
      <w:r>
        <w:rPr>
          <w:rFonts w:hint="eastAsia"/>
        </w:rPr>
        <w:t>向导式配置，带你从零开始构建自己的解决方案。</w:t>
      </w:r>
    </w:p>
    <w:p w:rsidR="00D21E4D" w:rsidRDefault="00D21E4D" w:rsidP="00D21E4D">
      <w:pPr>
        <w:pStyle w:val="ListParagraph"/>
        <w:numPr>
          <w:ilvl w:val="0"/>
          <w:numId w:val="32"/>
        </w:numPr>
        <w:spacing w:line="360" w:lineRule="auto"/>
        <w:ind w:firstLine="480"/>
      </w:pPr>
      <w:r>
        <w:rPr>
          <w:rFonts w:hint="eastAsia"/>
        </w:rPr>
        <w:t>支持拖拽式交互设计。</w:t>
      </w:r>
    </w:p>
    <w:p w:rsidR="00D21E4D" w:rsidRDefault="00D21E4D" w:rsidP="00D21E4D">
      <w:pPr>
        <w:pStyle w:val="ListParagraph"/>
        <w:numPr>
          <w:ilvl w:val="0"/>
          <w:numId w:val="32"/>
        </w:numPr>
        <w:spacing w:line="360" w:lineRule="auto"/>
        <w:ind w:firstLine="480"/>
      </w:pPr>
      <w:r>
        <w:rPr>
          <w:rFonts w:hint="eastAsia"/>
        </w:rPr>
        <w:t>支持自定义界面布局。</w:t>
      </w:r>
    </w:p>
    <w:p w:rsidR="00D21E4D" w:rsidRDefault="00D21E4D" w:rsidP="00D21E4D">
      <w:pPr>
        <w:pStyle w:val="ListParagraph"/>
        <w:numPr>
          <w:ilvl w:val="0"/>
          <w:numId w:val="32"/>
        </w:numPr>
        <w:spacing w:line="360" w:lineRule="auto"/>
        <w:ind w:firstLine="480"/>
      </w:pPr>
      <w:r>
        <w:rPr>
          <w:rFonts w:hint="eastAsia"/>
        </w:rPr>
        <w:t>支持自定义样式。</w:t>
      </w:r>
    </w:p>
    <w:p w:rsidR="00D21E4D" w:rsidRPr="0033187E" w:rsidRDefault="00D21E4D" w:rsidP="00D21E4D">
      <w:pPr>
        <w:ind w:firstLineChars="0" w:firstLine="0"/>
        <w:rPr>
          <w:b/>
        </w:rPr>
      </w:pPr>
      <w:r w:rsidRPr="0033187E">
        <w:rPr>
          <w:rFonts w:hint="eastAsia"/>
          <w:b/>
        </w:rPr>
        <w:t>流畅刷新</w:t>
      </w:r>
    </w:p>
    <w:p w:rsidR="00D21E4D" w:rsidRDefault="00D21E4D" w:rsidP="00D21E4D">
      <w:pPr>
        <w:pStyle w:val="ListParagraph"/>
        <w:numPr>
          <w:ilvl w:val="0"/>
          <w:numId w:val="32"/>
        </w:numPr>
        <w:spacing w:line="360" w:lineRule="auto"/>
        <w:ind w:firstLine="480"/>
      </w:pPr>
      <w:r>
        <w:rPr>
          <w:rFonts w:hint="eastAsia"/>
        </w:rPr>
        <w:t>内置网络、串口采样模块，支持高速数据采集。</w:t>
      </w:r>
    </w:p>
    <w:p w:rsidR="00D21E4D" w:rsidRDefault="00D21E4D" w:rsidP="00D21E4D">
      <w:pPr>
        <w:pStyle w:val="ListParagraph"/>
        <w:numPr>
          <w:ilvl w:val="0"/>
          <w:numId w:val="32"/>
        </w:numPr>
        <w:spacing w:line="360" w:lineRule="auto"/>
        <w:ind w:firstLine="480"/>
      </w:pPr>
      <w:r>
        <w:rPr>
          <w:rFonts w:hint="eastAsia"/>
        </w:rPr>
        <w:t>应用无锁队列、内存数据库等核心技术，实现采样数据无卡顿、无丢失快速刷新。</w:t>
      </w:r>
    </w:p>
    <w:p w:rsidR="00D21E4D" w:rsidRPr="0033187E" w:rsidRDefault="00D21E4D" w:rsidP="00D21E4D">
      <w:pPr>
        <w:ind w:firstLineChars="0" w:firstLine="0"/>
        <w:rPr>
          <w:b/>
        </w:rPr>
      </w:pPr>
      <w:r w:rsidRPr="0033187E">
        <w:rPr>
          <w:rFonts w:hint="eastAsia"/>
          <w:b/>
        </w:rPr>
        <w:t>接口丰富</w:t>
      </w:r>
    </w:p>
    <w:p w:rsidR="00D21E4D" w:rsidRDefault="00D21E4D" w:rsidP="00D21E4D">
      <w:pPr>
        <w:pStyle w:val="ListParagraph"/>
        <w:numPr>
          <w:ilvl w:val="0"/>
          <w:numId w:val="32"/>
        </w:numPr>
        <w:spacing w:line="360" w:lineRule="auto"/>
        <w:ind w:firstLine="480"/>
      </w:pPr>
      <w:r>
        <w:rPr>
          <w:rFonts w:hint="eastAsia"/>
        </w:rPr>
        <w:t>内嵌网络（TCP、UDP）、串口（RS422、RS232，RS485）通信模块。</w:t>
      </w:r>
    </w:p>
    <w:p w:rsidR="00D21E4D" w:rsidRDefault="00D21E4D" w:rsidP="00D21E4D">
      <w:pPr>
        <w:pStyle w:val="ListParagraph"/>
        <w:numPr>
          <w:ilvl w:val="0"/>
          <w:numId w:val="32"/>
        </w:numPr>
        <w:spacing w:line="360" w:lineRule="auto"/>
        <w:ind w:firstLine="480"/>
      </w:pPr>
      <w:r>
        <w:rPr>
          <w:rFonts w:hint="eastAsia"/>
        </w:rPr>
        <w:t>支持Modbus通信协议。</w:t>
      </w:r>
    </w:p>
    <w:p w:rsidR="00D21E4D" w:rsidRDefault="00D21E4D" w:rsidP="00D21E4D">
      <w:pPr>
        <w:pStyle w:val="ListParagraph"/>
        <w:numPr>
          <w:ilvl w:val="0"/>
          <w:numId w:val="32"/>
        </w:numPr>
        <w:spacing w:line="360" w:lineRule="auto"/>
        <w:ind w:firstLine="480"/>
      </w:pPr>
      <w:r>
        <w:rPr>
          <w:rFonts w:hint="eastAsia"/>
        </w:rPr>
        <w:t>目前支持各种报警灯、步进电机、伺服电机、CCD传感器、微视相机等设备接入。</w:t>
      </w:r>
    </w:p>
    <w:p w:rsidR="00D21E4D" w:rsidRPr="0033187E" w:rsidRDefault="00D21E4D" w:rsidP="00D21E4D">
      <w:pPr>
        <w:ind w:firstLineChars="0" w:firstLine="0"/>
        <w:rPr>
          <w:b/>
        </w:rPr>
      </w:pPr>
      <w:r w:rsidRPr="0033187E">
        <w:rPr>
          <w:rFonts w:hint="eastAsia"/>
          <w:b/>
        </w:rPr>
        <w:t>二次开发</w:t>
      </w:r>
    </w:p>
    <w:p w:rsidR="00D21E4D" w:rsidRDefault="00D21E4D" w:rsidP="00D21E4D">
      <w:pPr>
        <w:pStyle w:val="ListParagraph"/>
        <w:numPr>
          <w:ilvl w:val="0"/>
          <w:numId w:val="32"/>
        </w:numPr>
        <w:spacing w:line="360" w:lineRule="auto"/>
        <w:ind w:firstLine="480"/>
      </w:pPr>
      <w:r>
        <w:rPr>
          <w:rFonts w:hint="eastAsia"/>
        </w:rPr>
        <w:t>提供SDK开发包，支持二次开发。</w:t>
      </w:r>
    </w:p>
    <w:p w:rsidR="00D21E4D" w:rsidRDefault="00D21E4D" w:rsidP="00D21E4D">
      <w:pPr>
        <w:pStyle w:val="ListParagraph"/>
        <w:numPr>
          <w:ilvl w:val="0"/>
          <w:numId w:val="32"/>
        </w:numPr>
        <w:spacing w:line="360" w:lineRule="auto"/>
        <w:ind w:firstLine="480"/>
      </w:pPr>
      <w:r>
        <w:rPr>
          <w:rFonts w:hint="eastAsia"/>
        </w:rPr>
        <w:lastRenderedPageBreak/>
        <w:t>无锁队列、内存数据库，多线程、及各种设计模式，对SDK屏蔽复杂性，上手速度快。</w:t>
      </w:r>
    </w:p>
    <w:p w:rsidR="00D21E4D" w:rsidRDefault="00D21E4D" w:rsidP="00D21E4D">
      <w:pPr>
        <w:pStyle w:val="ListParagraph"/>
        <w:numPr>
          <w:ilvl w:val="0"/>
          <w:numId w:val="32"/>
        </w:numPr>
        <w:spacing w:line="360" w:lineRule="auto"/>
        <w:ind w:firstLine="480"/>
        <w:rPr>
          <w:sz w:val="30"/>
          <w:szCs w:val="30"/>
        </w:rPr>
      </w:pPr>
      <w:r>
        <w:rPr>
          <w:rFonts w:hint="eastAsia"/>
        </w:rPr>
        <w:t>对外提供开发接入服务，快速为您的设备提供理想的上位机软件。</w:t>
      </w:r>
    </w:p>
    <w:p w:rsidR="00D21E4D" w:rsidRDefault="00D21E4D" w:rsidP="00D21E4D">
      <w:pPr>
        <w:pStyle w:val="4"/>
        <w:rPr>
          <w:lang w:eastAsia="zh-CN"/>
        </w:rPr>
      </w:pPr>
      <w:bookmarkStart w:id="37" w:name="_Toc54976142"/>
      <w:r>
        <w:rPr>
          <w:rFonts w:hint="eastAsia"/>
          <w:lang w:eastAsia="zh-CN"/>
        </w:rPr>
        <w:t xml:space="preserve">3.5.2.4 </w:t>
      </w:r>
      <w:r>
        <w:rPr>
          <w:rFonts w:hint="eastAsia"/>
          <w:lang w:eastAsia="zh-CN"/>
        </w:rPr>
        <w:t>软件</w:t>
      </w:r>
      <w:r>
        <w:rPr>
          <w:lang w:eastAsia="zh-CN"/>
        </w:rPr>
        <w:t>介绍</w:t>
      </w:r>
      <w:bookmarkEnd w:id="37"/>
    </w:p>
    <w:p w:rsidR="00D21E4D" w:rsidRDefault="00D21E4D" w:rsidP="00D21E4D">
      <w:pPr>
        <w:ind w:firstLine="480"/>
      </w:pPr>
      <w:r>
        <w:rPr>
          <w:rFonts w:hint="eastAsia"/>
        </w:rPr>
        <w:t>软件</w:t>
      </w:r>
      <w:r>
        <w:t>测控平台对</w:t>
      </w:r>
      <w:r>
        <w:t>UI</w:t>
      </w:r>
      <w:r>
        <w:t>程序</w:t>
      </w:r>
      <w:r>
        <w:rPr>
          <w:rFonts w:hint="eastAsia"/>
        </w:rPr>
        <w:t>界面，</w:t>
      </w:r>
      <w:r>
        <w:t>实现形式没有要求，也就是说，客户可以根据</w:t>
      </w:r>
      <w:r>
        <w:rPr>
          <w:rFonts w:hint="eastAsia"/>
        </w:rPr>
        <w:t>自己的需要设计</w:t>
      </w:r>
      <w:r>
        <w:t>任何样式的</w:t>
      </w:r>
      <w:r>
        <w:rPr>
          <w:rFonts w:hint="eastAsia"/>
        </w:rPr>
        <w:t>交互</w:t>
      </w:r>
      <w:r>
        <w:t>界面。</w:t>
      </w:r>
    </w:p>
    <w:p w:rsidR="00D21E4D" w:rsidRPr="003256FC" w:rsidRDefault="00D21E4D" w:rsidP="00D21E4D">
      <w:pPr>
        <w:ind w:firstLine="482"/>
        <w:rPr>
          <w:b/>
          <w:bCs/>
        </w:rPr>
      </w:pPr>
      <w:r w:rsidRPr="003256FC">
        <w:rPr>
          <w:rFonts w:hint="eastAsia"/>
          <w:b/>
          <w:bCs/>
        </w:rPr>
        <w:t>1</w:t>
      </w:r>
      <w:r w:rsidRPr="003256FC">
        <w:rPr>
          <w:rFonts w:hint="eastAsia"/>
          <w:b/>
          <w:bCs/>
        </w:rPr>
        <w:t>）</w:t>
      </w:r>
      <w:r>
        <w:rPr>
          <w:rFonts w:hint="eastAsia"/>
          <w:b/>
          <w:bCs/>
        </w:rPr>
        <w:t>螺纹钢测量软件</w:t>
      </w:r>
      <w:r>
        <w:rPr>
          <w:rFonts w:hint="eastAsia"/>
          <w:b/>
          <w:bCs/>
        </w:rPr>
        <w:t>主</w:t>
      </w:r>
      <w:r w:rsidRPr="003256FC">
        <w:rPr>
          <w:rFonts w:hint="eastAsia"/>
          <w:b/>
          <w:bCs/>
        </w:rPr>
        <w:t>界面</w:t>
      </w:r>
    </w:p>
    <w:p w:rsidR="00D21E4D" w:rsidRDefault="00D21E4D" w:rsidP="00D21E4D">
      <w:pPr>
        <w:ind w:firstLine="480"/>
      </w:pPr>
      <w:r>
        <w:rPr>
          <w:rFonts w:hint="eastAsia"/>
        </w:rPr>
        <w:t>螺纹钢测量软件</w:t>
      </w:r>
      <w:r>
        <w:rPr>
          <w:rFonts w:hint="eastAsia"/>
        </w:rPr>
        <w:t>主</w:t>
      </w:r>
      <w:r>
        <w:t>界面</w:t>
      </w:r>
      <w:r>
        <w:rPr>
          <w:rFonts w:hint="eastAsia"/>
        </w:rPr>
        <w:t>如</w:t>
      </w:r>
      <w:r>
        <w:t>图</w:t>
      </w:r>
      <w:r>
        <w:rPr>
          <w:rFonts w:hint="eastAsia"/>
        </w:rPr>
        <w:t>3.14</w:t>
      </w:r>
      <w:r>
        <w:t>所示</w:t>
      </w:r>
      <w:r>
        <w:rPr>
          <w:rFonts w:hint="eastAsia"/>
        </w:rPr>
        <w:t>。</w:t>
      </w:r>
      <w:r>
        <w:t>包括</w:t>
      </w:r>
      <w:r>
        <w:rPr>
          <w:rFonts w:hint="eastAsia"/>
        </w:rPr>
        <w:t>工具栏菜单，及主界面、</w:t>
      </w:r>
      <w:r>
        <w:t>波动图</w:t>
      </w:r>
      <w:r>
        <w:rPr>
          <w:rFonts w:hint="eastAsia"/>
        </w:rPr>
        <w:t>、</w:t>
      </w:r>
      <w:r>
        <w:t>缺陷图、统计图</w:t>
      </w:r>
      <w:r>
        <w:rPr>
          <w:rFonts w:hint="eastAsia"/>
        </w:rPr>
        <w:t>四个</w:t>
      </w:r>
      <w:r>
        <w:t>数据显示窗口。</w:t>
      </w:r>
    </w:p>
    <w:p w:rsidR="00D21E4D" w:rsidRDefault="00D21E4D" w:rsidP="00D21E4D">
      <w:pPr>
        <w:ind w:firstLine="480"/>
        <w:rPr>
          <w:rFonts w:hint="eastAsia"/>
        </w:rPr>
      </w:pPr>
      <w:r>
        <w:rPr>
          <w:rFonts w:hint="eastAsia"/>
        </w:rPr>
        <w:t>工具栏</w:t>
      </w:r>
      <w:r>
        <w:t>：支持配置文件形式更改子项内容、图标等。</w:t>
      </w:r>
    </w:p>
    <w:p w:rsidR="00D21E4D" w:rsidRDefault="00D21E4D" w:rsidP="00D21E4D">
      <w:pPr>
        <w:ind w:firstLineChars="0" w:firstLine="0"/>
        <w:jc w:val="center"/>
        <w:rPr>
          <w:rFonts w:hint="eastAsia"/>
          <w:noProof/>
        </w:rPr>
      </w:pPr>
      <w:r>
        <w:rPr>
          <w:rFonts w:hint="eastAsia"/>
          <w:noProof/>
        </w:rPr>
        <w:drawing>
          <wp:inline distT="0" distB="0" distL="0" distR="0">
            <wp:extent cx="5795645" cy="31940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5645" cy="3194050"/>
                    </a:xfrm>
                    <a:prstGeom prst="rect">
                      <a:avLst/>
                    </a:prstGeom>
                  </pic:spPr>
                </pic:pic>
              </a:graphicData>
            </a:graphic>
          </wp:inline>
        </w:drawing>
      </w:r>
    </w:p>
    <w:p w:rsidR="00D21E4D" w:rsidRPr="00CD4F40" w:rsidRDefault="00D21E4D" w:rsidP="00D21E4D">
      <w:pPr>
        <w:ind w:firstLineChars="0" w:firstLine="0"/>
        <w:jc w:val="center"/>
        <w:rPr>
          <w:sz w:val="21"/>
          <w:szCs w:val="21"/>
        </w:rPr>
      </w:pPr>
      <w:r w:rsidRPr="00CD4F40">
        <w:rPr>
          <w:sz w:val="21"/>
          <w:szCs w:val="21"/>
        </w:rPr>
        <w:t>图</w:t>
      </w:r>
      <w:r>
        <w:rPr>
          <w:rFonts w:hint="eastAsia"/>
          <w:sz w:val="21"/>
          <w:szCs w:val="21"/>
        </w:rPr>
        <w:t>3.14</w:t>
      </w:r>
      <w:r w:rsidRPr="00CD4F40">
        <w:rPr>
          <w:rFonts w:hint="eastAsia"/>
          <w:sz w:val="21"/>
          <w:szCs w:val="21"/>
        </w:rPr>
        <w:t xml:space="preserve"> </w:t>
      </w:r>
      <w:r w:rsidRPr="00CD4F40">
        <w:rPr>
          <w:rFonts w:hint="eastAsia"/>
          <w:sz w:val="21"/>
          <w:szCs w:val="21"/>
        </w:rPr>
        <w:t>测径仪主界面</w:t>
      </w:r>
    </w:p>
    <w:p w:rsidR="00D21E4D" w:rsidRDefault="00D21E4D" w:rsidP="00D21E4D">
      <w:pPr>
        <w:ind w:firstLine="480"/>
      </w:pPr>
      <w:r>
        <w:t>主界面</w:t>
      </w:r>
      <w:r>
        <w:rPr>
          <w:rFonts w:hint="eastAsia"/>
        </w:rPr>
        <w:t>的</w:t>
      </w:r>
      <w:r>
        <w:t>标签，支持根据待测</w:t>
      </w:r>
      <w:r>
        <w:rPr>
          <w:rFonts w:hint="eastAsia"/>
        </w:rPr>
        <w:t>目标</w:t>
      </w:r>
      <w:r>
        <w:t>特征</w:t>
      </w:r>
      <w:r>
        <w:rPr>
          <w:rFonts w:hint="eastAsia"/>
        </w:rPr>
        <w:t>设定</w:t>
      </w:r>
      <w:r>
        <w:t>公差范围，并在测量值超过标称公差范围时，以</w:t>
      </w:r>
      <w:r>
        <w:rPr>
          <w:rFonts w:hint="eastAsia"/>
        </w:rPr>
        <w:t>不同</w:t>
      </w:r>
      <w:r>
        <w:t>颜色醒目提醒</w:t>
      </w:r>
      <w:r>
        <w:rPr>
          <w:rFonts w:hint="eastAsia"/>
        </w:rPr>
        <w:t>，</w:t>
      </w:r>
      <w:r>
        <w:t>如超正公差时红色</w:t>
      </w:r>
      <w:r>
        <w:rPr>
          <w:rFonts w:hint="eastAsia"/>
        </w:rPr>
        <w:t>显示</w:t>
      </w:r>
      <w:r>
        <w:t>、超负公差时黄色显示。</w:t>
      </w:r>
    </w:p>
    <w:p w:rsidR="00D21E4D" w:rsidRPr="003256FC" w:rsidRDefault="00D21E4D" w:rsidP="00D21E4D">
      <w:pPr>
        <w:ind w:firstLine="482"/>
        <w:rPr>
          <w:rFonts w:hint="eastAsia"/>
          <w:b/>
          <w:bCs/>
        </w:rPr>
      </w:pPr>
      <w:r w:rsidRPr="003256FC">
        <w:rPr>
          <w:rFonts w:hint="eastAsia"/>
          <w:b/>
          <w:bCs/>
        </w:rPr>
        <w:t>2</w:t>
      </w:r>
      <w:r w:rsidRPr="003256FC">
        <w:rPr>
          <w:rFonts w:hint="eastAsia"/>
          <w:b/>
          <w:bCs/>
        </w:rPr>
        <w:t>）实时数据图形化</w:t>
      </w:r>
    </w:p>
    <w:p w:rsidR="00D21E4D" w:rsidRDefault="00D21E4D" w:rsidP="00D21E4D">
      <w:pPr>
        <w:ind w:firstLine="480"/>
      </w:pPr>
      <w:r>
        <w:rPr>
          <w:rFonts w:hint="eastAsia"/>
        </w:rPr>
        <w:t>在</w:t>
      </w:r>
      <w:r>
        <w:t>主界面，除了以不同颜色</w:t>
      </w:r>
      <w:r>
        <w:rPr>
          <w:rFonts w:hint="eastAsia"/>
        </w:rPr>
        <w:t>显示</w:t>
      </w:r>
      <w:r>
        <w:t>数据之外，</w:t>
      </w:r>
      <w:r>
        <w:rPr>
          <w:rFonts w:hint="eastAsia"/>
        </w:rPr>
        <w:t>还</w:t>
      </w:r>
      <w:r>
        <w:t>支持以趋势图、截面图的形式来显示待测物的</w:t>
      </w:r>
      <w:r>
        <w:rPr>
          <w:rFonts w:hint="eastAsia"/>
        </w:rPr>
        <w:t>实时</w:t>
      </w:r>
      <w:r>
        <w:t>数据，从而</w:t>
      </w:r>
      <w:r>
        <w:rPr>
          <w:rFonts w:hint="eastAsia"/>
        </w:rPr>
        <w:t>方便</w:t>
      </w:r>
      <w:r>
        <w:t>用户更直观的了解测量数据的偏差。</w:t>
      </w:r>
      <w:r>
        <w:rPr>
          <w:rFonts w:hint="eastAsia"/>
        </w:rPr>
        <w:t>如图</w:t>
      </w:r>
      <w:r>
        <w:rPr>
          <w:rFonts w:hint="eastAsia"/>
        </w:rPr>
        <w:t>3.15</w:t>
      </w:r>
      <w:r>
        <w:rPr>
          <w:rFonts w:hint="eastAsia"/>
        </w:rPr>
        <w:t>。</w:t>
      </w:r>
    </w:p>
    <w:p w:rsidR="00D21E4D" w:rsidRDefault="00D21E4D" w:rsidP="00D21E4D">
      <w:pPr>
        <w:ind w:firstLineChars="0" w:firstLine="0"/>
        <w:jc w:val="center"/>
        <w:rPr>
          <w:rFonts w:hint="eastAsia"/>
          <w:noProof/>
        </w:rPr>
      </w:pPr>
      <w:r>
        <w:rPr>
          <w:rFonts w:hint="eastAsia"/>
          <w:noProof/>
        </w:rPr>
        <w:lastRenderedPageBreak/>
        <w:drawing>
          <wp:inline distT="0" distB="0" distL="0" distR="0">
            <wp:extent cx="3041073" cy="1507971"/>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extLst>
                        <a:ext uri="{28A0092B-C50C-407E-A947-70E740481C1C}">
                          <a14:useLocalDpi xmlns:a14="http://schemas.microsoft.com/office/drawing/2010/main" val="0"/>
                        </a:ext>
                      </a:extLst>
                    </a:blip>
                    <a:stretch>
                      <a:fillRect/>
                    </a:stretch>
                  </pic:blipFill>
                  <pic:spPr>
                    <a:xfrm>
                      <a:off x="0" y="0"/>
                      <a:ext cx="3044629" cy="1509734"/>
                    </a:xfrm>
                    <a:prstGeom prst="rect">
                      <a:avLst/>
                    </a:prstGeom>
                  </pic:spPr>
                </pic:pic>
              </a:graphicData>
            </a:graphic>
          </wp:inline>
        </w:drawing>
      </w:r>
      <w:r>
        <w:rPr>
          <w:rFonts w:hint="eastAsia"/>
          <w:noProof/>
        </w:rPr>
        <w:t xml:space="preserve">  </w:t>
      </w:r>
      <w:r>
        <w:rPr>
          <w:noProof/>
        </w:rPr>
        <w:drawing>
          <wp:inline distT="0" distB="0" distL="0" distR="0">
            <wp:extent cx="2009140" cy="14960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140" cy="1496060"/>
                    </a:xfrm>
                    <a:prstGeom prst="rect">
                      <a:avLst/>
                    </a:prstGeom>
                    <a:noFill/>
                    <a:ln>
                      <a:noFill/>
                    </a:ln>
                  </pic:spPr>
                </pic:pic>
              </a:graphicData>
            </a:graphic>
          </wp:inline>
        </w:drawing>
      </w:r>
    </w:p>
    <w:p w:rsidR="00D21E4D" w:rsidRPr="00CD4F40" w:rsidRDefault="00D21E4D" w:rsidP="00D21E4D">
      <w:pPr>
        <w:ind w:firstLine="420"/>
        <w:jc w:val="center"/>
        <w:rPr>
          <w:sz w:val="21"/>
          <w:szCs w:val="21"/>
        </w:rPr>
      </w:pPr>
      <w:r w:rsidRPr="00CD4F40">
        <w:rPr>
          <w:sz w:val="21"/>
          <w:szCs w:val="21"/>
        </w:rPr>
        <w:t>图</w:t>
      </w:r>
      <w:r>
        <w:rPr>
          <w:rFonts w:hint="eastAsia"/>
          <w:sz w:val="21"/>
          <w:szCs w:val="21"/>
        </w:rPr>
        <w:t>3.15</w:t>
      </w:r>
      <w:r w:rsidRPr="00CD4F40">
        <w:rPr>
          <w:rFonts w:hint="eastAsia"/>
          <w:sz w:val="21"/>
          <w:szCs w:val="21"/>
        </w:rPr>
        <w:t xml:space="preserve"> </w:t>
      </w:r>
      <w:r w:rsidRPr="00CD4F40">
        <w:rPr>
          <w:rFonts w:hint="eastAsia"/>
          <w:sz w:val="21"/>
          <w:szCs w:val="21"/>
        </w:rPr>
        <w:t>截面图及趋势图</w:t>
      </w:r>
    </w:p>
    <w:p w:rsidR="00D21E4D" w:rsidRPr="003256FC" w:rsidRDefault="00D21E4D" w:rsidP="00D21E4D">
      <w:pPr>
        <w:ind w:firstLine="482"/>
        <w:rPr>
          <w:rFonts w:hint="eastAsia"/>
          <w:b/>
          <w:bCs/>
        </w:rPr>
      </w:pPr>
      <w:r w:rsidRPr="003256FC">
        <w:rPr>
          <w:rFonts w:hint="eastAsia"/>
          <w:b/>
          <w:bCs/>
        </w:rPr>
        <w:t>3</w:t>
      </w:r>
      <w:r w:rsidRPr="003256FC">
        <w:rPr>
          <w:rFonts w:hint="eastAsia"/>
          <w:b/>
          <w:bCs/>
        </w:rPr>
        <w:t>）历史数据图形化</w:t>
      </w:r>
    </w:p>
    <w:p w:rsidR="00D21E4D" w:rsidRDefault="00D21E4D" w:rsidP="00D21E4D">
      <w:pPr>
        <w:ind w:firstLine="480"/>
        <w:rPr>
          <w:rFonts w:hint="eastAsia"/>
        </w:rPr>
      </w:pPr>
      <w:r>
        <w:rPr>
          <w:rFonts w:hint="eastAsia"/>
        </w:rPr>
        <w:t>对于</w:t>
      </w:r>
      <w:r>
        <w:t>已经测量过的历史数据，也支持以图形化的方式进行查看。</w:t>
      </w:r>
    </w:p>
    <w:p w:rsidR="00D21E4D" w:rsidRDefault="00D21E4D" w:rsidP="00D21E4D">
      <w:pPr>
        <w:ind w:firstLineChars="0" w:firstLine="0"/>
        <w:rPr>
          <w:rFonts w:hint="eastAsia"/>
        </w:rPr>
      </w:pPr>
      <w:r>
        <w:rPr>
          <w:noProof/>
        </w:rPr>
        <w:drawing>
          <wp:inline distT="0" distB="0" distL="0" distR="0">
            <wp:extent cx="2798445" cy="15379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8445" cy="1537970"/>
                    </a:xfrm>
                    <a:prstGeom prst="rect">
                      <a:avLst/>
                    </a:prstGeom>
                    <a:noFill/>
                    <a:ln>
                      <a:noFill/>
                    </a:ln>
                  </pic:spPr>
                </pic:pic>
              </a:graphicData>
            </a:graphic>
          </wp:inline>
        </w:drawing>
      </w:r>
      <w:r>
        <w:rPr>
          <w:rFonts w:hint="eastAsia"/>
          <w:noProof/>
        </w:rPr>
        <w:t xml:space="preserve">  </w:t>
      </w:r>
      <w:r>
        <w:rPr>
          <w:noProof/>
        </w:rPr>
        <w:drawing>
          <wp:inline distT="0" distB="0" distL="0" distR="0">
            <wp:extent cx="2812415" cy="15379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2415" cy="1537970"/>
                    </a:xfrm>
                    <a:prstGeom prst="rect">
                      <a:avLst/>
                    </a:prstGeom>
                    <a:noFill/>
                    <a:ln>
                      <a:noFill/>
                    </a:ln>
                  </pic:spPr>
                </pic:pic>
              </a:graphicData>
            </a:graphic>
          </wp:inline>
        </w:drawing>
      </w:r>
    </w:p>
    <w:p w:rsidR="00D21E4D" w:rsidRPr="00CD4F40" w:rsidRDefault="00D21E4D" w:rsidP="00D21E4D">
      <w:pPr>
        <w:ind w:firstLineChars="600" w:firstLine="1260"/>
        <w:rPr>
          <w:rFonts w:hint="eastAsia"/>
          <w:sz w:val="21"/>
          <w:szCs w:val="21"/>
        </w:rPr>
      </w:pPr>
      <w:r w:rsidRPr="00CD4F40">
        <w:rPr>
          <w:rFonts w:hint="eastAsia"/>
          <w:sz w:val="21"/>
          <w:szCs w:val="21"/>
        </w:rPr>
        <w:t>图</w:t>
      </w:r>
      <w:r>
        <w:rPr>
          <w:rFonts w:hint="eastAsia"/>
          <w:sz w:val="21"/>
          <w:szCs w:val="21"/>
        </w:rPr>
        <w:t>3.16</w:t>
      </w:r>
      <w:r w:rsidRPr="00CD4F40">
        <w:rPr>
          <w:rFonts w:hint="eastAsia"/>
          <w:sz w:val="21"/>
          <w:szCs w:val="21"/>
        </w:rPr>
        <w:t xml:space="preserve"> </w:t>
      </w:r>
      <w:r w:rsidRPr="00CD4F40">
        <w:rPr>
          <w:rFonts w:hint="eastAsia"/>
          <w:sz w:val="21"/>
          <w:szCs w:val="21"/>
        </w:rPr>
        <w:t>测量软件波动图界面</w:t>
      </w:r>
      <w:r w:rsidRPr="00CD4F40">
        <w:rPr>
          <w:rFonts w:hint="eastAsia"/>
          <w:sz w:val="21"/>
          <w:szCs w:val="21"/>
        </w:rPr>
        <w:t xml:space="preserve">  </w:t>
      </w:r>
      <w:r>
        <w:rPr>
          <w:rFonts w:hint="eastAsia"/>
          <w:sz w:val="21"/>
          <w:szCs w:val="21"/>
        </w:rPr>
        <w:t xml:space="preserve">       </w:t>
      </w:r>
      <w:r w:rsidRPr="00CD4F40">
        <w:rPr>
          <w:rFonts w:hint="eastAsia"/>
          <w:sz w:val="21"/>
          <w:szCs w:val="21"/>
        </w:rPr>
        <w:t xml:space="preserve">     </w:t>
      </w:r>
      <w:r w:rsidRPr="00CD4F40">
        <w:rPr>
          <w:rFonts w:hint="eastAsia"/>
          <w:sz w:val="21"/>
          <w:szCs w:val="21"/>
        </w:rPr>
        <w:t>图</w:t>
      </w:r>
      <w:r>
        <w:rPr>
          <w:rFonts w:hint="eastAsia"/>
          <w:sz w:val="21"/>
          <w:szCs w:val="21"/>
        </w:rPr>
        <w:t>3.17</w:t>
      </w:r>
      <w:r w:rsidRPr="00CD4F40">
        <w:rPr>
          <w:rFonts w:hint="eastAsia"/>
          <w:sz w:val="21"/>
          <w:szCs w:val="21"/>
        </w:rPr>
        <w:t xml:space="preserve"> </w:t>
      </w:r>
      <w:r w:rsidRPr="00CD4F40">
        <w:rPr>
          <w:rFonts w:hint="eastAsia"/>
          <w:sz w:val="21"/>
          <w:szCs w:val="21"/>
        </w:rPr>
        <w:t>测量软件缺陷分析图界面</w:t>
      </w:r>
    </w:p>
    <w:p w:rsidR="00D21E4D" w:rsidRPr="003256FC" w:rsidRDefault="00D21E4D" w:rsidP="00D21E4D">
      <w:pPr>
        <w:ind w:firstLine="482"/>
        <w:rPr>
          <w:rFonts w:hint="eastAsia"/>
          <w:b/>
          <w:bCs/>
        </w:rPr>
      </w:pPr>
      <w:r w:rsidRPr="003256FC">
        <w:rPr>
          <w:rFonts w:hint="eastAsia"/>
          <w:b/>
          <w:bCs/>
        </w:rPr>
        <w:t>4</w:t>
      </w:r>
      <w:r w:rsidRPr="003256FC">
        <w:rPr>
          <w:rFonts w:hint="eastAsia"/>
          <w:b/>
          <w:bCs/>
        </w:rPr>
        <w:t>）配置向导化</w:t>
      </w:r>
    </w:p>
    <w:p w:rsidR="00D21E4D" w:rsidRDefault="00D21E4D" w:rsidP="00D21E4D">
      <w:pPr>
        <w:ind w:firstLine="480"/>
        <w:rPr>
          <w:rFonts w:hint="eastAsia"/>
        </w:rPr>
      </w:pPr>
      <w:r>
        <w:rPr>
          <w:rFonts w:hint="eastAsia"/>
        </w:rPr>
        <w:t>为了降低使用难度，软件部署过程采用向导方式，带领工程实施人员一步一步完成软件的配置。</w:t>
      </w:r>
    </w:p>
    <w:p w:rsidR="00D21E4D" w:rsidRDefault="00D21E4D" w:rsidP="00D21E4D">
      <w:pPr>
        <w:ind w:firstLine="480"/>
      </w:pPr>
      <w:r>
        <w:rPr>
          <w:rFonts w:hint="eastAsia"/>
        </w:rPr>
        <w:t>以我公司</w:t>
      </w:r>
      <w:r>
        <w:t>的测量实时过程为例，向导如下：</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1</w:instrText>
      </w:r>
      <w:r>
        <w:rPr>
          <w:rFonts w:hint="eastAsia"/>
        </w:rPr>
        <w:instrText>)</w:instrText>
      </w:r>
      <w:r>
        <w:fldChar w:fldCharType="end"/>
      </w:r>
      <w:r>
        <w:t>为当前测控方案命名，并选择截面类型。</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ascii="宋体" w:hint="eastAsia"/>
          <w:position w:val="3"/>
          <w:sz w:val="16"/>
        </w:rPr>
        <w:instrText>②</w:instrText>
      </w:r>
      <w:r>
        <w:rPr>
          <w:rFonts w:hint="eastAsia"/>
        </w:rPr>
        <w:instrText>)</w:instrText>
      </w:r>
      <w:r>
        <w:fldChar w:fldCharType="end"/>
      </w:r>
      <w:r>
        <w:t>选择到主设备的连接方式及连接参数。</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ascii="宋体" w:hint="eastAsia"/>
          <w:position w:val="3"/>
          <w:sz w:val="16"/>
        </w:rPr>
        <w:instrText>③</w:instrText>
      </w:r>
      <w:r>
        <w:rPr>
          <w:rFonts w:hint="eastAsia"/>
        </w:rPr>
        <w:instrText>)</w:instrText>
      </w:r>
      <w:r>
        <w:fldChar w:fldCharType="end"/>
      </w:r>
      <w:r>
        <w:t>为连接配置数据接收解析规则，并为输出命名。</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4</w:instrText>
      </w:r>
      <w:r>
        <w:rPr>
          <w:rFonts w:hint="eastAsia"/>
        </w:rPr>
        <w:instrText>)</w:instrText>
      </w:r>
      <w:r>
        <w:fldChar w:fldCharType="end"/>
      </w:r>
      <w:r>
        <w:t>选择到辅助传感器通信方式和连接参数。</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5</w:instrText>
      </w:r>
      <w:r>
        <w:rPr>
          <w:rFonts w:hint="eastAsia"/>
        </w:rPr>
        <w:instrText>)</w:instrText>
      </w:r>
      <w:r>
        <w:fldChar w:fldCharType="end"/>
      </w:r>
      <w:r>
        <w:t>为采集的数据配置统计规则，包括统计方式、数据源，并为统计输出命名。</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6</w:instrText>
      </w:r>
      <w:r>
        <w:rPr>
          <w:rFonts w:hint="eastAsia"/>
        </w:rPr>
        <w:instrText>)</w:instrText>
      </w:r>
      <w:r>
        <w:fldChar w:fldCharType="end"/>
      </w:r>
      <w:r>
        <w:t>配置敏感事件，比如产品特性变更、设备故障、测量数据异常等，当类似事件被检测到时，数据将在界面显示。</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7</w:instrText>
      </w:r>
      <w:r>
        <w:rPr>
          <w:rFonts w:hint="eastAsia"/>
        </w:rPr>
        <w:instrText>)</w:instrText>
      </w:r>
      <w:r>
        <w:fldChar w:fldCharType="end"/>
      </w:r>
      <w:r>
        <w:t>为截面图配置数据源。</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8</w:instrText>
      </w:r>
      <w:r>
        <w:rPr>
          <w:rFonts w:hint="eastAsia"/>
        </w:rPr>
        <w:instrText>)</w:instrText>
      </w:r>
      <w:r>
        <w:fldChar w:fldCharType="end"/>
      </w:r>
      <w:r>
        <w:t>为主界面趋势图配置数据源。</w:t>
      </w:r>
    </w:p>
    <w:p w:rsidR="00D21E4D" w:rsidRDefault="00D21E4D" w:rsidP="00D21E4D">
      <w:pPr>
        <w:ind w:firstLineChars="0" w:firstLine="0"/>
        <w:jc w:val="left"/>
      </w:pPr>
      <w:r>
        <w:rPr>
          <w:noProof/>
        </w:rPr>
        <w:lastRenderedPageBreak/>
        <w:drawing>
          <wp:inline distT="0" distB="0" distL="0" distR="0">
            <wp:extent cx="2486660" cy="16211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6660" cy="1621155"/>
                    </a:xfrm>
                    <a:prstGeom prst="rect">
                      <a:avLst/>
                    </a:prstGeom>
                    <a:noFill/>
                    <a:ln>
                      <a:noFill/>
                    </a:ln>
                  </pic:spPr>
                </pic:pic>
              </a:graphicData>
            </a:graphic>
          </wp:inline>
        </w:drawing>
      </w:r>
      <w:r>
        <w:rPr>
          <w:rFonts w:hint="eastAsia"/>
          <w:noProof/>
        </w:rPr>
        <w:t xml:space="preserve"> </w:t>
      </w:r>
      <w:r>
        <w:rPr>
          <w:noProof/>
        </w:rPr>
        <w:drawing>
          <wp:inline distT="0" distB="0" distL="0" distR="0">
            <wp:extent cx="3131185" cy="163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1185" cy="1635125"/>
                    </a:xfrm>
                    <a:prstGeom prst="rect">
                      <a:avLst/>
                    </a:prstGeom>
                    <a:noFill/>
                    <a:ln>
                      <a:noFill/>
                    </a:ln>
                  </pic:spPr>
                </pic:pic>
              </a:graphicData>
            </a:graphic>
          </wp:inline>
        </w:drawing>
      </w:r>
    </w:p>
    <w:p w:rsidR="00D21E4D" w:rsidRPr="001D5AF0" w:rsidRDefault="00D21E4D" w:rsidP="00D21E4D">
      <w:pPr>
        <w:ind w:firstLineChars="0" w:firstLine="0"/>
        <w:jc w:val="center"/>
        <w:rPr>
          <w:sz w:val="21"/>
          <w:szCs w:val="21"/>
        </w:rPr>
      </w:pPr>
      <w:r w:rsidRPr="001D5AF0">
        <w:rPr>
          <w:rFonts w:hint="eastAsia"/>
          <w:sz w:val="21"/>
          <w:szCs w:val="21"/>
        </w:rPr>
        <w:t>图</w:t>
      </w:r>
      <w:r>
        <w:rPr>
          <w:rFonts w:hint="eastAsia"/>
          <w:sz w:val="21"/>
          <w:szCs w:val="21"/>
        </w:rPr>
        <w:t>3.18</w:t>
      </w:r>
      <w:r w:rsidRPr="001D5AF0">
        <w:rPr>
          <w:rFonts w:hint="eastAsia"/>
          <w:sz w:val="21"/>
          <w:szCs w:val="21"/>
        </w:rPr>
        <w:t xml:space="preserve"> </w:t>
      </w:r>
      <w:r w:rsidRPr="001D5AF0">
        <w:rPr>
          <w:rFonts w:hint="eastAsia"/>
          <w:sz w:val="21"/>
          <w:szCs w:val="21"/>
        </w:rPr>
        <w:t>设备配置向导</w:t>
      </w:r>
    </w:p>
    <w:p w:rsidR="00D21E4D" w:rsidRPr="003256FC" w:rsidRDefault="00D21E4D" w:rsidP="00D21E4D">
      <w:pPr>
        <w:ind w:firstLine="482"/>
        <w:rPr>
          <w:rFonts w:hint="eastAsia"/>
          <w:b/>
          <w:bCs/>
        </w:rPr>
      </w:pPr>
      <w:r w:rsidRPr="003256FC">
        <w:rPr>
          <w:rFonts w:hint="eastAsia"/>
          <w:b/>
          <w:bCs/>
        </w:rPr>
        <w:t>5</w:t>
      </w:r>
      <w:r w:rsidRPr="003256FC">
        <w:rPr>
          <w:rFonts w:hint="eastAsia"/>
          <w:b/>
          <w:bCs/>
        </w:rPr>
        <w:t>）用户界面自定义</w:t>
      </w:r>
    </w:p>
    <w:p w:rsidR="00D21E4D" w:rsidRDefault="00D21E4D" w:rsidP="00D21E4D">
      <w:pPr>
        <w:ind w:firstLine="480"/>
      </w:pPr>
      <w:bookmarkStart w:id="38" w:name="_Toc54976143"/>
      <w:r>
        <w:rPr>
          <w:rFonts w:hint="eastAsia"/>
        </w:rPr>
        <w:t>针对测量</w:t>
      </w:r>
      <w:r>
        <w:t>行业特点，不同的设备、不同的用户对</w:t>
      </w:r>
      <w:r>
        <w:rPr>
          <w:rFonts w:hint="eastAsia"/>
        </w:rPr>
        <w:t>界面显示</w:t>
      </w:r>
      <w:r>
        <w:t>的数据、布局要求可能不同，</w:t>
      </w:r>
      <w:r>
        <w:rPr>
          <w:rFonts w:hint="eastAsia"/>
        </w:rPr>
        <w:t>为此本</w:t>
      </w:r>
      <w:r>
        <w:t>产品</w:t>
      </w:r>
      <w:r>
        <w:rPr>
          <w:rFonts w:hint="eastAsia"/>
        </w:rPr>
        <w:t>设计</w:t>
      </w:r>
      <w:r>
        <w:t>了</w:t>
      </w:r>
      <w:r>
        <w:rPr>
          <w:rFonts w:hint="eastAsia"/>
        </w:rPr>
        <w:t>支持</w:t>
      </w:r>
      <w:r>
        <w:t>鼠标</w:t>
      </w:r>
      <w:r>
        <w:rPr>
          <w:rFonts w:hint="eastAsia"/>
        </w:rPr>
        <w:t>拖拽</w:t>
      </w:r>
      <w:r>
        <w:t>自定义界面的功能，方便</w:t>
      </w:r>
      <w:r>
        <w:rPr>
          <w:rFonts w:hint="eastAsia"/>
        </w:rPr>
        <w:t>工程</w:t>
      </w:r>
      <w:r>
        <w:t>人员</w:t>
      </w:r>
      <w:r>
        <w:rPr>
          <w:rFonts w:hint="eastAsia"/>
        </w:rPr>
        <w:t>、</w:t>
      </w:r>
      <w:r>
        <w:t>用户自定义界面布局，</w:t>
      </w:r>
      <w:r>
        <w:rPr>
          <w:rFonts w:hint="eastAsia"/>
        </w:rPr>
        <w:t>并</w:t>
      </w:r>
      <w:r>
        <w:t>支持自定义的</w:t>
      </w:r>
      <w:r>
        <w:rPr>
          <w:rFonts w:hint="eastAsia"/>
        </w:rPr>
        <w:t>显示</w:t>
      </w:r>
      <w:r>
        <w:t>特性</w:t>
      </w:r>
      <w:r>
        <w:rPr>
          <w:rFonts w:hint="eastAsia"/>
        </w:rPr>
        <w:t>美化</w:t>
      </w:r>
      <w:r>
        <w:t>。</w:t>
      </w:r>
    </w:p>
    <w:p w:rsidR="00D21E4D" w:rsidRDefault="00D21E4D" w:rsidP="00D21E4D">
      <w:pPr>
        <w:ind w:firstLine="480"/>
      </w:pPr>
      <w:r>
        <w:rPr>
          <w:noProof/>
        </w:rPr>
        <w:pict>
          <v:shape id="_x0000_s1040" type="#_x0000_t202" style="position:absolute;left:0;text-align:left;margin-left:234pt;margin-top:12.1pt;width:215.8pt;height:349.1pt;z-index:251668480;visibility:visible;mso-width-relative:margin;mso-height-relative:margin" stroked="f">
            <v:textbox style="mso-next-textbox:#_x0000_s1040" inset=".5mm,.3mm,.5mm,.3mm">
              <w:txbxContent>
                <w:p w:rsidR="00D21E4D" w:rsidRDefault="00D21E4D" w:rsidP="00D21E4D">
                  <w:pPr>
                    <w:ind w:firstLineChars="0" w:firstLine="0"/>
                    <w:rPr>
                      <w:noProof/>
                    </w:rPr>
                  </w:pPr>
                  <w:r>
                    <w:rPr>
                      <w:noProof/>
                    </w:rPr>
                    <w:drawing>
                      <wp:inline distT="0" distB="0" distL="0" distR="0">
                        <wp:extent cx="1343660" cy="4038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660" cy="4038600"/>
                                </a:xfrm>
                                <a:prstGeom prst="rect">
                                  <a:avLst/>
                                </a:prstGeom>
                                <a:noFill/>
                                <a:ln>
                                  <a:noFill/>
                                </a:ln>
                              </pic:spPr>
                            </pic:pic>
                          </a:graphicData>
                        </a:graphic>
                      </wp:inline>
                    </w:drawing>
                  </w:r>
                  <w:r>
                    <w:t xml:space="preserve"> </w:t>
                  </w:r>
                  <w:r>
                    <w:rPr>
                      <w:noProof/>
                    </w:rPr>
                    <w:drawing>
                      <wp:inline distT="0" distB="0" distL="0" distR="0">
                        <wp:extent cx="1254125" cy="40595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4125" cy="4059555"/>
                                </a:xfrm>
                                <a:prstGeom prst="rect">
                                  <a:avLst/>
                                </a:prstGeom>
                                <a:noFill/>
                                <a:ln>
                                  <a:noFill/>
                                </a:ln>
                              </pic:spPr>
                            </pic:pic>
                          </a:graphicData>
                        </a:graphic>
                      </wp:inline>
                    </w:drawing>
                  </w:r>
                </w:p>
                <w:p w:rsidR="00D21E4D" w:rsidRDefault="00D21E4D" w:rsidP="00D21E4D">
                  <w:pPr>
                    <w:ind w:firstLineChars="0" w:firstLine="0"/>
                    <w:jc w:val="center"/>
                  </w:pPr>
                  <w:r w:rsidRPr="001D5AF0">
                    <w:rPr>
                      <w:rFonts w:hint="eastAsia"/>
                      <w:noProof/>
                      <w:sz w:val="21"/>
                      <w:szCs w:val="21"/>
                    </w:rPr>
                    <w:t>图</w:t>
                  </w:r>
                  <w:r>
                    <w:rPr>
                      <w:rFonts w:hint="eastAsia"/>
                      <w:noProof/>
                      <w:sz w:val="21"/>
                      <w:szCs w:val="21"/>
                    </w:rPr>
                    <w:t>3.19</w:t>
                  </w:r>
                  <w:r w:rsidRPr="001D5AF0">
                    <w:rPr>
                      <w:rFonts w:hint="eastAsia"/>
                      <w:noProof/>
                      <w:sz w:val="21"/>
                      <w:szCs w:val="21"/>
                    </w:rPr>
                    <w:t xml:space="preserve"> </w:t>
                  </w:r>
                  <w:r w:rsidRPr="001D5AF0">
                    <w:rPr>
                      <w:rFonts w:hint="eastAsia"/>
                      <w:noProof/>
                      <w:sz w:val="21"/>
                      <w:szCs w:val="21"/>
                    </w:rPr>
                    <w:t>主界面配置文件</w:t>
                  </w:r>
                </w:p>
              </w:txbxContent>
            </v:textbox>
            <w10:wrap type="square"/>
          </v:shape>
        </w:pict>
      </w:r>
      <w:r>
        <w:rPr>
          <w:rFonts w:hint="eastAsia"/>
        </w:rPr>
        <w:t>以</w:t>
      </w:r>
      <w:r>
        <w:t>测径仪产品为例，使用如下：</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1</w:instrText>
      </w:r>
      <w:r>
        <w:rPr>
          <w:rFonts w:hint="eastAsia"/>
        </w:rPr>
        <w:instrText>)</w:instrText>
      </w:r>
      <w:r>
        <w:fldChar w:fldCharType="end"/>
      </w:r>
      <w:r>
        <w:t>在主设备管理菜单选择主界面配置。</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2</w:instrText>
      </w:r>
      <w:r>
        <w:rPr>
          <w:rFonts w:hint="eastAsia"/>
        </w:rPr>
        <w:instrText>)</w:instrText>
      </w:r>
      <w:r>
        <w:fldChar w:fldCharType="end"/>
      </w:r>
      <w:r>
        <w:t>弹出如右</w:t>
      </w:r>
      <w:r>
        <w:t>“1”</w:t>
      </w:r>
      <w:r>
        <w:t>窗口，内容为配置向导配置的内容。</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3</w:instrText>
      </w:r>
      <w:r>
        <w:rPr>
          <w:rFonts w:hint="eastAsia"/>
        </w:rPr>
        <w:instrText>)</w:instrText>
      </w:r>
      <w:r>
        <w:fldChar w:fldCharType="end"/>
      </w:r>
      <w:r>
        <w:t>通过鼠标拖拽，可以将</w:t>
      </w:r>
      <w:r>
        <w:t>“1”</w:t>
      </w:r>
      <w:r>
        <w:t>中控件拖拽至主试图区域。</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4</w:instrText>
      </w:r>
      <w:r>
        <w:rPr>
          <w:rFonts w:hint="eastAsia"/>
        </w:rPr>
        <w:instrText>)</w:instrText>
      </w:r>
      <w:r>
        <w:fldChar w:fldCharType="end"/>
      </w:r>
      <w:r>
        <w:t>选择主视图区域生成的控件，将弹出如右图</w:t>
      </w:r>
      <w:r>
        <w:t>“2”</w:t>
      </w:r>
      <w:r>
        <w:t>所示属性配置窗口。</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5</w:instrText>
      </w:r>
      <w:r>
        <w:rPr>
          <w:rFonts w:hint="eastAsia"/>
        </w:rPr>
        <w:instrText>)</w:instrText>
      </w:r>
      <w:r>
        <w:fldChar w:fldCharType="end"/>
      </w:r>
      <w:r>
        <w:t>在属性窗口，配置控件的属性。</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6</w:instrText>
      </w:r>
      <w:r>
        <w:rPr>
          <w:rFonts w:hint="eastAsia"/>
        </w:rPr>
        <w:instrText>)</w:instrText>
      </w:r>
      <w:r>
        <w:fldChar w:fldCharType="end"/>
      </w:r>
      <w:r>
        <w:t>等配置结束时，选择保存，关于本解决方案的界面配置就结束了。</w:t>
      </w:r>
    </w:p>
    <w:p w:rsidR="00D21E4D" w:rsidRDefault="00D21E4D" w:rsidP="00D21E4D">
      <w:pPr>
        <w:ind w:firstLine="48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7</w:instrText>
      </w:r>
      <w:r>
        <w:rPr>
          <w:rFonts w:hint="eastAsia"/>
        </w:rPr>
        <w:instrText>)</w:instrText>
      </w:r>
      <w:r>
        <w:fldChar w:fldCharType="end"/>
      </w:r>
      <w:r>
        <w:t>返回到主界面配置，将配置的解决方案拖动到主界面窗口。</w:t>
      </w:r>
    </w:p>
    <w:p w:rsidR="00D21E4D" w:rsidRPr="00465402" w:rsidRDefault="00D21E4D" w:rsidP="00D21E4D">
      <w:pPr>
        <w:ind w:firstLine="480"/>
        <w:rPr>
          <w:rFonts w:hint="eastAsia"/>
          <w:sz w:val="21"/>
          <w:szCs w:val="21"/>
        </w:rPr>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D5AF0">
        <w:rPr>
          <w:rFonts w:hint="eastAsia"/>
          <w:position w:val="3"/>
          <w:sz w:val="16"/>
        </w:rPr>
        <w:instrText>8</w:instrText>
      </w:r>
      <w:r>
        <w:rPr>
          <w:rFonts w:hint="eastAsia"/>
        </w:rPr>
        <w:instrText>)</w:instrText>
      </w:r>
      <w:r>
        <w:fldChar w:fldCharType="end"/>
      </w:r>
      <w:r>
        <w:t>设备参数菜单，为一键启停、屏显、报警按钮设置目标设备。</w:t>
      </w:r>
    </w:p>
    <w:p w:rsidR="00D21E4D" w:rsidRDefault="00D21E4D" w:rsidP="00D21E4D">
      <w:pPr>
        <w:pStyle w:val="4"/>
        <w:rPr>
          <w:lang w:eastAsia="zh-CN"/>
        </w:rPr>
      </w:pPr>
      <w:r>
        <w:rPr>
          <w:rFonts w:hint="eastAsia"/>
          <w:lang w:eastAsia="zh-CN"/>
        </w:rPr>
        <w:lastRenderedPageBreak/>
        <w:t>3.5.2.5 SDK</w:t>
      </w:r>
      <w:r>
        <w:rPr>
          <w:lang w:eastAsia="zh-CN"/>
        </w:rPr>
        <w:t>介绍</w:t>
      </w:r>
      <w:bookmarkEnd w:id="38"/>
    </w:p>
    <w:p w:rsidR="00D21E4D" w:rsidRDefault="00D21E4D" w:rsidP="00D21E4D">
      <w:pPr>
        <w:ind w:firstLineChars="0" w:firstLine="0"/>
        <w:jc w:val="center"/>
        <w:rPr>
          <w:rFonts w:hint="eastAsia"/>
          <w:noProof/>
        </w:rPr>
      </w:pPr>
      <w:r>
        <w:rPr>
          <w:noProof/>
        </w:rPr>
        <w:drawing>
          <wp:inline distT="0" distB="0" distL="0" distR="0">
            <wp:extent cx="4121785" cy="19881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1785" cy="1988185"/>
                    </a:xfrm>
                    <a:prstGeom prst="rect">
                      <a:avLst/>
                    </a:prstGeom>
                    <a:noFill/>
                    <a:ln>
                      <a:noFill/>
                    </a:ln>
                  </pic:spPr>
                </pic:pic>
              </a:graphicData>
            </a:graphic>
          </wp:inline>
        </w:drawing>
      </w:r>
    </w:p>
    <w:p w:rsidR="00D21E4D" w:rsidRPr="001D5AF0" w:rsidRDefault="00D21E4D" w:rsidP="00D21E4D">
      <w:pPr>
        <w:ind w:firstLineChars="0" w:firstLine="0"/>
        <w:jc w:val="center"/>
        <w:rPr>
          <w:sz w:val="21"/>
          <w:szCs w:val="21"/>
        </w:rPr>
      </w:pPr>
      <w:r w:rsidRPr="001D5AF0">
        <w:rPr>
          <w:rFonts w:hint="eastAsia"/>
          <w:noProof/>
          <w:sz w:val="21"/>
          <w:szCs w:val="21"/>
        </w:rPr>
        <w:t>图</w:t>
      </w:r>
      <w:r>
        <w:rPr>
          <w:rFonts w:hint="eastAsia"/>
          <w:noProof/>
          <w:sz w:val="21"/>
          <w:szCs w:val="21"/>
        </w:rPr>
        <w:t>3.20</w:t>
      </w:r>
      <w:r w:rsidRPr="001D5AF0">
        <w:rPr>
          <w:rFonts w:hint="eastAsia"/>
          <w:noProof/>
          <w:sz w:val="21"/>
          <w:szCs w:val="21"/>
        </w:rPr>
        <w:t xml:space="preserve"> SDK</w:t>
      </w:r>
      <w:r w:rsidRPr="001D5AF0">
        <w:rPr>
          <w:rFonts w:hint="eastAsia"/>
          <w:noProof/>
          <w:sz w:val="21"/>
          <w:szCs w:val="21"/>
        </w:rPr>
        <w:t>开发流程图</w:t>
      </w:r>
    </w:p>
    <w:p w:rsidR="00D21E4D" w:rsidRPr="001D5AF0" w:rsidRDefault="00D21E4D" w:rsidP="00D21E4D">
      <w:pPr>
        <w:ind w:firstLineChars="0" w:firstLine="0"/>
        <w:rPr>
          <w:rFonts w:hint="eastAsia"/>
          <w:b/>
        </w:rPr>
      </w:pPr>
      <w:r w:rsidRPr="001D5AF0">
        <w:rPr>
          <w:rFonts w:hint="eastAsia"/>
          <w:b/>
        </w:rPr>
        <w:t>开放</w:t>
      </w:r>
      <w:r w:rsidRPr="001D5AF0">
        <w:rPr>
          <w:b/>
        </w:rPr>
        <w:t>内容</w:t>
      </w:r>
    </w:p>
    <w:p w:rsidR="00D21E4D" w:rsidRDefault="00D21E4D" w:rsidP="00D21E4D">
      <w:pPr>
        <w:pStyle w:val="ListParagraph"/>
        <w:numPr>
          <w:ilvl w:val="0"/>
          <w:numId w:val="32"/>
        </w:numPr>
        <w:spacing w:line="360" w:lineRule="auto"/>
        <w:ind w:firstLine="480"/>
      </w:pPr>
      <w:r>
        <w:rPr>
          <w:rFonts w:hint="eastAsia"/>
        </w:rPr>
        <w:t>红框内部分。</w:t>
      </w:r>
    </w:p>
    <w:p w:rsidR="00D21E4D" w:rsidRDefault="00D21E4D" w:rsidP="00D21E4D">
      <w:pPr>
        <w:pStyle w:val="ListParagraph"/>
        <w:numPr>
          <w:ilvl w:val="0"/>
          <w:numId w:val="32"/>
        </w:numPr>
        <w:spacing w:line="360" w:lineRule="auto"/>
        <w:ind w:firstLine="480"/>
      </w:pPr>
      <w:r>
        <w:rPr>
          <w:rFonts w:hint="eastAsia"/>
        </w:rPr>
        <w:t>将复杂、易错留给自己，让用户聚焦业务逻辑。</w:t>
      </w:r>
    </w:p>
    <w:p w:rsidR="00D21E4D" w:rsidRDefault="00D21E4D" w:rsidP="00D21E4D">
      <w:pPr>
        <w:pStyle w:val="ListParagraph"/>
        <w:numPr>
          <w:ilvl w:val="0"/>
          <w:numId w:val="32"/>
        </w:numPr>
        <w:spacing w:line="360" w:lineRule="auto"/>
        <w:ind w:firstLine="480"/>
      </w:pPr>
      <w:r>
        <w:rPr>
          <w:rFonts w:hint="eastAsia"/>
        </w:rPr>
        <w:t>开放</w:t>
      </w:r>
      <w:r>
        <w:t>语言：C、C++</w:t>
      </w:r>
    </w:p>
    <w:p w:rsidR="00D21E4D" w:rsidRPr="001D5AF0" w:rsidRDefault="00D21E4D" w:rsidP="00D21E4D">
      <w:pPr>
        <w:ind w:firstLineChars="0" w:firstLine="0"/>
        <w:rPr>
          <w:b/>
        </w:rPr>
      </w:pPr>
      <w:r w:rsidRPr="001D5AF0">
        <w:rPr>
          <w:rFonts w:hint="eastAsia"/>
          <w:b/>
        </w:rPr>
        <w:t>使用</w:t>
      </w:r>
      <w:r w:rsidRPr="001D5AF0">
        <w:rPr>
          <w:rFonts w:hint="eastAsia"/>
          <w:b/>
        </w:rPr>
        <w:t>SDK</w:t>
      </w:r>
      <w:r w:rsidRPr="001D5AF0">
        <w:rPr>
          <w:rFonts w:hint="eastAsia"/>
          <w:b/>
        </w:rPr>
        <w:t>开发测控解决方案，用户一般只需要关注如下内容</w:t>
      </w:r>
    </w:p>
    <w:p w:rsidR="00D21E4D" w:rsidRDefault="00D21E4D" w:rsidP="00D21E4D">
      <w:pPr>
        <w:pStyle w:val="ListParagraph"/>
        <w:numPr>
          <w:ilvl w:val="0"/>
          <w:numId w:val="32"/>
        </w:numPr>
        <w:spacing w:line="360" w:lineRule="auto"/>
        <w:ind w:firstLine="480"/>
      </w:pPr>
      <w:r>
        <w:rPr>
          <w:rFonts w:hint="eastAsia"/>
        </w:rPr>
        <w:t>数据解包:</w:t>
      </w:r>
    </w:p>
    <w:p w:rsidR="00D21E4D" w:rsidRDefault="00D21E4D" w:rsidP="00D21E4D">
      <w:pPr>
        <w:pStyle w:val="ListParagraph"/>
        <w:numPr>
          <w:ilvl w:val="0"/>
          <w:numId w:val="32"/>
        </w:numPr>
        <w:spacing w:line="360" w:lineRule="auto"/>
        <w:ind w:firstLine="480"/>
      </w:pPr>
      <w:r>
        <w:rPr>
          <w:rFonts w:hint="eastAsia"/>
        </w:rPr>
        <w:t>数据计算、业务判定</w:t>
      </w:r>
    </w:p>
    <w:p w:rsidR="00D21E4D" w:rsidRDefault="00D21E4D" w:rsidP="00D21E4D">
      <w:pPr>
        <w:pStyle w:val="ListParagraph"/>
        <w:numPr>
          <w:ilvl w:val="0"/>
          <w:numId w:val="32"/>
        </w:numPr>
        <w:spacing w:line="360" w:lineRule="auto"/>
        <w:ind w:firstLine="480"/>
        <w:rPr>
          <w:rFonts w:hint="eastAsia"/>
        </w:rPr>
      </w:pPr>
      <w:r>
        <w:rPr>
          <w:rFonts w:hint="eastAsia"/>
        </w:rPr>
        <w:t>控制信号输出</w:t>
      </w:r>
    </w:p>
    <w:p w:rsidR="00D21E4D" w:rsidRDefault="00D21E4D" w:rsidP="00D21E4D">
      <w:pPr>
        <w:pStyle w:val="ListParagraph"/>
        <w:numPr>
          <w:ilvl w:val="0"/>
          <w:numId w:val="32"/>
        </w:numPr>
        <w:spacing w:line="360" w:lineRule="auto"/>
        <w:ind w:firstLine="480"/>
        <w:rPr>
          <w:rFonts w:hint="eastAsia"/>
        </w:rPr>
      </w:pPr>
      <w:r>
        <w:rPr>
          <w:rFonts w:hint="eastAsia"/>
        </w:rPr>
        <w:t>到设备的通信与控制，以及容易出现卡顿的显示部分由我们负责。</w:t>
      </w:r>
    </w:p>
    <w:p w:rsidR="00D21E4D" w:rsidRDefault="00D21E4D" w:rsidP="00D21E4D">
      <w:pPr>
        <w:ind w:firstLine="480"/>
        <w:rPr>
          <w:rFonts w:hint="eastAsia"/>
        </w:rPr>
      </w:pPr>
      <w:r>
        <w:rPr>
          <w:noProof/>
        </w:rPr>
        <w:drawing>
          <wp:inline distT="0" distB="0" distL="0" distR="0">
            <wp:extent cx="1364615" cy="1870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4615" cy="1870075"/>
                    </a:xfrm>
                    <a:prstGeom prst="rect">
                      <a:avLst/>
                    </a:prstGeom>
                    <a:noFill/>
                    <a:ln>
                      <a:noFill/>
                    </a:ln>
                  </pic:spPr>
                </pic:pic>
              </a:graphicData>
            </a:graphic>
          </wp:inline>
        </w:drawing>
      </w:r>
      <w:r>
        <w:rPr>
          <w:noProof/>
        </w:rPr>
        <w:drawing>
          <wp:inline distT="0" distB="0" distL="0" distR="0">
            <wp:extent cx="1911985" cy="18288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985" cy="1828800"/>
                    </a:xfrm>
                    <a:prstGeom prst="rect">
                      <a:avLst/>
                    </a:prstGeom>
                    <a:noFill/>
                    <a:ln>
                      <a:noFill/>
                    </a:ln>
                  </pic:spPr>
                </pic:pic>
              </a:graphicData>
            </a:graphic>
          </wp:inline>
        </w:drawing>
      </w:r>
      <w:r>
        <w:rPr>
          <w:noProof/>
        </w:rPr>
        <w:drawing>
          <wp:inline distT="0" distB="0" distL="0" distR="0">
            <wp:extent cx="1593215" cy="18357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3215" cy="1835785"/>
                    </a:xfrm>
                    <a:prstGeom prst="rect">
                      <a:avLst/>
                    </a:prstGeom>
                    <a:noFill/>
                    <a:ln>
                      <a:noFill/>
                    </a:ln>
                  </pic:spPr>
                </pic:pic>
              </a:graphicData>
            </a:graphic>
          </wp:inline>
        </w:drawing>
      </w:r>
    </w:p>
    <w:p w:rsidR="00D21E4D" w:rsidRPr="001D5AF0" w:rsidRDefault="00D21E4D" w:rsidP="00D21E4D">
      <w:pPr>
        <w:ind w:firstLine="420"/>
        <w:jc w:val="center"/>
        <w:rPr>
          <w:sz w:val="21"/>
          <w:szCs w:val="21"/>
        </w:rPr>
      </w:pPr>
      <w:r w:rsidRPr="001D5AF0">
        <w:rPr>
          <w:rFonts w:hint="eastAsia"/>
          <w:sz w:val="21"/>
          <w:szCs w:val="21"/>
        </w:rPr>
        <w:t>图</w:t>
      </w:r>
      <w:r>
        <w:rPr>
          <w:rFonts w:hint="eastAsia"/>
          <w:sz w:val="21"/>
          <w:szCs w:val="21"/>
        </w:rPr>
        <w:t>3.21</w:t>
      </w:r>
      <w:r w:rsidRPr="001D5AF0">
        <w:rPr>
          <w:rFonts w:hint="eastAsia"/>
          <w:sz w:val="21"/>
          <w:szCs w:val="21"/>
        </w:rPr>
        <w:t xml:space="preserve"> </w:t>
      </w:r>
      <w:r w:rsidRPr="001D5AF0">
        <w:rPr>
          <w:rFonts w:hint="eastAsia"/>
          <w:sz w:val="21"/>
          <w:szCs w:val="21"/>
        </w:rPr>
        <w:t>功能设置界面</w:t>
      </w:r>
    </w:p>
    <w:p w:rsidR="00D21E4D" w:rsidRDefault="00D21E4D" w:rsidP="00D21E4D">
      <w:pPr>
        <w:pStyle w:val="2"/>
        <w:rPr>
          <w:rFonts w:hint="eastAsia"/>
        </w:rPr>
      </w:pPr>
      <w:r>
        <w:br w:type="page"/>
      </w:r>
      <w:bookmarkStart w:id="39" w:name="_Toc74814183"/>
      <w:bookmarkStart w:id="40" w:name="_Toc75293347"/>
      <w:r>
        <w:rPr>
          <w:rFonts w:hint="eastAsia"/>
        </w:rPr>
        <w:lastRenderedPageBreak/>
        <w:t xml:space="preserve">3.6 </w:t>
      </w:r>
      <w:r>
        <w:rPr>
          <w:rFonts w:hint="eastAsia"/>
        </w:rPr>
        <w:t>设备实物图片</w:t>
      </w:r>
      <w:bookmarkEnd w:id="39"/>
      <w:bookmarkEnd w:id="40"/>
    </w:p>
    <w:p w:rsidR="00D21E4D" w:rsidRDefault="00D21E4D" w:rsidP="00D21E4D">
      <w:pPr>
        <w:ind w:firstLineChars="0" w:firstLine="0"/>
      </w:pPr>
      <w:r>
        <w:rPr>
          <w:noProof/>
        </w:rPr>
        <w:drawing>
          <wp:inline distT="0" distB="0" distL="0" distR="0">
            <wp:extent cx="2403475" cy="2286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3475" cy="22860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867660" cy="1967230"/>
            <wp:effectExtent l="0" t="0" r="0" b="0"/>
            <wp:docPr id="19" name="图片 19" descr="616e98fe646261e7c1a1d428a9bb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616e98fe646261e7c1a1d428a9bba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660" cy="1967230"/>
                    </a:xfrm>
                    <a:prstGeom prst="rect">
                      <a:avLst/>
                    </a:prstGeom>
                    <a:noFill/>
                    <a:ln>
                      <a:noFill/>
                    </a:ln>
                  </pic:spPr>
                </pic:pic>
              </a:graphicData>
            </a:graphic>
          </wp:inline>
        </w:drawing>
      </w:r>
    </w:p>
    <w:p w:rsidR="00D21E4D" w:rsidRPr="00421256" w:rsidRDefault="00D21E4D" w:rsidP="00D21E4D">
      <w:pPr>
        <w:ind w:firstLineChars="500" w:firstLine="1050"/>
        <w:rPr>
          <w:sz w:val="21"/>
          <w:szCs w:val="21"/>
        </w:rPr>
      </w:pPr>
      <w:r w:rsidRPr="00421256">
        <w:rPr>
          <w:rFonts w:hint="eastAsia"/>
          <w:sz w:val="21"/>
          <w:szCs w:val="21"/>
        </w:rPr>
        <w:t>图</w:t>
      </w:r>
      <w:r>
        <w:rPr>
          <w:rFonts w:hint="eastAsia"/>
          <w:sz w:val="21"/>
          <w:szCs w:val="21"/>
        </w:rPr>
        <w:t>3</w:t>
      </w:r>
      <w:r w:rsidRPr="00421256">
        <w:rPr>
          <w:rFonts w:hint="eastAsia"/>
          <w:sz w:val="21"/>
          <w:szCs w:val="21"/>
        </w:rPr>
        <w:t>.</w:t>
      </w:r>
      <w:r>
        <w:rPr>
          <w:rFonts w:hint="eastAsia"/>
          <w:sz w:val="21"/>
          <w:szCs w:val="21"/>
        </w:rPr>
        <w:t>22</w:t>
      </w:r>
      <w:r w:rsidRPr="00421256">
        <w:rPr>
          <w:rFonts w:hint="eastAsia"/>
          <w:sz w:val="21"/>
          <w:szCs w:val="21"/>
        </w:rPr>
        <w:t xml:space="preserve"> </w:t>
      </w:r>
      <w:r w:rsidRPr="00421256">
        <w:rPr>
          <w:rFonts w:hint="eastAsia"/>
          <w:sz w:val="21"/>
          <w:szCs w:val="21"/>
        </w:rPr>
        <w:t>测径仪</w:t>
      </w:r>
      <w:r>
        <w:rPr>
          <w:rFonts w:hint="eastAsia"/>
          <w:sz w:val="21"/>
          <w:szCs w:val="21"/>
        </w:rPr>
        <w:t>照片</w:t>
      </w:r>
      <w:r w:rsidRPr="00421256">
        <w:rPr>
          <w:rFonts w:hint="eastAsia"/>
          <w:sz w:val="21"/>
          <w:szCs w:val="21"/>
        </w:rPr>
        <w:t xml:space="preserve">              </w:t>
      </w:r>
      <w:r>
        <w:rPr>
          <w:rFonts w:hint="eastAsia"/>
          <w:sz w:val="21"/>
          <w:szCs w:val="21"/>
        </w:rPr>
        <w:t xml:space="preserve">      </w:t>
      </w:r>
      <w:r w:rsidRPr="00421256">
        <w:rPr>
          <w:rFonts w:hint="eastAsia"/>
          <w:sz w:val="21"/>
          <w:szCs w:val="21"/>
        </w:rPr>
        <w:t xml:space="preserve">        </w:t>
      </w:r>
      <w:r w:rsidRPr="00421256">
        <w:rPr>
          <w:rFonts w:hint="eastAsia"/>
          <w:sz w:val="21"/>
          <w:szCs w:val="21"/>
        </w:rPr>
        <w:t>图</w:t>
      </w:r>
      <w:r>
        <w:rPr>
          <w:rFonts w:hint="eastAsia"/>
          <w:sz w:val="21"/>
          <w:szCs w:val="21"/>
        </w:rPr>
        <w:t>3</w:t>
      </w:r>
      <w:r w:rsidRPr="00421256">
        <w:rPr>
          <w:rFonts w:hint="eastAsia"/>
          <w:sz w:val="21"/>
          <w:szCs w:val="21"/>
        </w:rPr>
        <w:t>.</w:t>
      </w:r>
      <w:r>
        <w:rPr>
          <w:rFonts w:hint="eastAsia"/>
          <w:sz w:val="21"/>
          <w:szCs w:val="21"/>
        </w:rPr>
        <w:t xml:space="preserve">23 </w:t>
      </w:r>
      <w:r w:rsidRPr="00421256">
        <w:rPr>
          <w:rFonts w:hint="eastAsia"/>
          <w:sz w:val="21"/>
          <w:szCs w:val="21"/>
        </w:rPr>
        <w:t>三和重工</w:t>
      </w:r>
    </w:p>
    <w:p w:rsidR="00D21E4D" w:rsidRDefault="00D21E4D" w:rsidP="00D21E4D">
      <w:pPr>
        <w:ind w:firstLineChars="0" w:firstLine="0"/>
      </w:pPr>
      <w:r>
        <w:rPr>
          <w:rFonts w:ascii="仿宋_GB2312"/>
          <w:noProof/>
        </w:rPr>
        <w:drawing>
          <wp:inline distT="0" distB="0" distL="0" distR="0" wp14:anchorId="57E5EEAB" wp14:editId="2B01F8A7">
            <wp:extent cx="2452370" cy="24523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2370" cy="2452370"/>
                    </a:xfrm>
                    <a:prstGeom prst="rect">
                      <a:avLst/>
                    </a:prstGeom>
                    <a:noFill/>
                    <a:ln>
                      <a:noFill/>
                    </a:ln>
                  </pic:spPr>
                </pic:pic>
              </a:graphicData>
            </a:graphic>
          </wp:inline>
        </w:drawing>
      </w:r>
      <w:r>
        <w:rPr>
          <w:rFonts w:hint="eastAsia"/>
        </w:rPr>
        <w:t xml:space="preserve">    </w:t>
      </w:r>
      <w:r>
        <w:rPr>
          <w:noProof/>
          <w:sz w:val="21"/>
          <w:szCs w:val="21"/>
        </w:rPr>
        <w:drawing>
          <wp:inline distT="0" distB="0" distL="0" distR="0" wp14:anchorId="05ACF30B" wp14:editId="56F48E57">
            <wp:extent cx="3020060" cy="2424430"/>
            <wp:effectExtent l="0" t="0" r="0" b="0"/>
            <wp:docPr id="17" name="图片 17" descr="微信图片_2018072414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图片_201807241417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0060" cy="2424430"/>
                    </a:xfrm>
                    <a:prstGeom prst="rect">
                      <a:avLst/>
                    </a:prstGeom>
                    <a:noFill/>
                    <a:ln>
                      <a:noFill/>
                    </a:ln>
                  </pic:spPr>
                </pic:pic>
              </a:graphicData>
            </a:graphic>
          </wp:inline>
        </w:drawing>
      </w:r>
    </w:p>
    <w:p w:rsidR="00D21E4D" w:rsidRPr="00421256" w:rsidRDefault="00D21E4D" w:rsidP="00D21E4D">
      <w:pPr>
        <w:ind w:firstLineChars="500" w:firstLine="1050"/>
        <w:rPr>
          <w:sz w:val="21"/>
          <w:szCs w:val="21"/>
        </w:rPr>
      </w:pPr>
      <w:r w:rsidRPr="00421256">
        <w:rPr>
          <w:rFonts w:hint="eastAsia"/>
          <w:sz w:val="21"/>
          <w:szCs w:val="21"/>
        </w:rPr>
        <w:t>图</w:t>
      </w:r>
      <w:r>
        <w:rPr>
          <w:rFonts w:hint="eastAsia"/>
          <w:sz w:val="21"/>
          <w:szCs w:val="21"/>
        </w:rPr>
        <w:t>3</w:t>
      </w:r>
      <w:r w:rsidRPr="00421256">
        <w:rPr>
          <w:rFonts w:hint="eastAsia"/>
          <w:sz w:val="21"/>
          <w:szCs w:val="21"/>
        </w:rPr>
        <w:t>.</w:t>
      </w:r>
      <w:r>
        <w:rPr>
          <w:rFonts w:hint="eastAsia"/>
          <w:sz w:val="21"/>
          <w:szCs w:val="21"/>
        </w:rPr>
        <w:t xml:space="preserve">24 </w:t>
      </w:r>
      <w:r w:rsidRPr="00421256">
        <w:rPr>
          <w:rFonts w:hint="eastAsia"/>
          <w:sz w:val="21"/>
          <w:szCs w:val="21"/>
        </w:rPr>
        <w:t>台湾易升钢铁</w:t>
      </w:r>
      <w:r w:rsidRPr="00421256">
        <w:rPr>
          <w:rFonts w:hint="eastAsia"/>
          <w:sz w:val="21"/>
          <w:szCs w:val="21"/>
        </w:rPr>
        <w:t xml:space="preserve">              </w:t>
      </w:r>
      <w:r>
        <w:rPr>
          <w:rFonts w:hint="eastAsia"/>
          <w:sz w:val="21"/>
          <w:szCs w:val="21"/>
        </w:rPr>
        <w:t xml:space="preserve">  </w:t>
      </w:r>
      <w:r w:rsidRPr="00421256">
        <w:rPr>
          <w:rFonts w:hint="eastAsia"/>
          <w:sz w:val="21"/>
          <w:szCs w:val="21"/>
        </w:rPr>
        <w:t xml:space="preserve">    </w:t>
      </w:r>
      <w:r w:rsidRPr="00421256">
        <w:rPr>
          <w:rFonts w:hint="eastAsia"/>
          <w:sz w:val="21"/>
          <w:szCs w:val="21"/>
        </w:rPr>
        <w:t>图</w:t>
      </w:r>
      <w:r>
        <w:rPr>
          <w:rFonts w:hint="eastAsia"/>
          <w:sz w:val="21"/>
          <w:szCs w:val="21"/>
        </w:rPr>
        <w:t>3</w:t>
      </w:r>
      <w:r w:rsidRPr="00421256">
        <w:rPr>
          <w:rFonts w:hint="eastAsia"/>
          <w:sz w:val="21"/>
          <w:szCs w:val="21"/>
        </w:rPr>
        <w:t>.</w:t>
      </w:r>
      <w:r>
        <w:rPr>
          <w:rFonts w:hint="eastAsia"/>
          <w:sz w:val="21"/>
          <w:szCs w:val="21"/>
        </w:rPr>
        <w:t xml:space="preserve">25 </w:t>
      </w:r>
      <w:r w:rsidRPr="00421256">
        <w:rPr>
          <w:rFonts w:hint="eastAsia"/>
          <w:sz w:val="21"/>
          <w:szCs w:val="21"/>
        </w:rPr>
        <w:t>唐山金州实业</w:t>
      </w:r>
    </w:p>
    <w:p w:rsidR="00D21E4D" w:rsidRDefault="00D21E4D" w:rsidP="00D21E4D">
      <w:pPr>
        <w:ind w:firstLine="480"/>
      </w:pPr>
      <w:r>
        <w:rPr>
          <w:noProof/>
        </w:rPr>
        <w:drawing>
          <wp:inline distT="0" distB="0" distL="0" distR="0" wp14:anchorId="7F0572EC" wp14:editId="0F16C757">
            <wp:extent cx="2424430" cy="1752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4430" cy="1752600"/>
                    </a:xfrm>
                    <a:prstGeom prst="rect">
                      <a:avLst/>
                    </a:prstGeom>
                    <a:noFill/>
                    <a:ln>
                      <a:noFill/>
                    </a:ln>
                  </pic:spPr>
                </pic:pic>
              </a:graphicData>
            </a:graphic>
          </wp:inline>
        </w:drawing>
      </w:r>
      <w:r>
        <w:rPr>
          <w:rFonts w:hint="eastAsia"/>
        </w:rPr>
        <w:t xml:space="preserve">    </w:t>
      </w:r>
      <w:r>
        <w:rPr>
          <w:noProof/>
        </w:rPr>
        <w:drawing>
          <wp:inline distT="0" distB="0" distL="0" distR="0" wp14:anchorId="77EA14F7" wp14:editId="6A33490E">
            <wp:extent cx="2743200" cy="17735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773555"/>
                    </a:xfrm>
                    <a:prstGeom prst="rect">
                      <a:avLst/>
                    </a:prstGeom>
                    <a:noFill/>
                    <a:ln>
                      <a:noFill/>
                    </a:ln>
                  </pic:spPr>
                </pic:pic>
              </a:graphicData>
            </a:graphic>
          </wp:inline>
        </w:drawing>
      </w:r>
    </w:p>
    <w:p w:rsidR="00D21E4D" w:rsidRDefault="00D21E4D" w:rsidP="00D21E4D">
      <w:pPr>
        <w:ind w:firstLine="420"/>
        <w:rPr>
          <w:rFonts w:hint="eastAsia"/>
          <w:sz w:val="21"/>
          <w:szCs w:val="21"/>
        </w:rPr>
      </w:pPr>
      <w:r w:rsidRPr="00421256">
        <w:rPr>
          <w:rFonts w:hint="eastAsia"/>
          <w:sz w:val="21"/>
          <w:szCs w:val="21"/>
        </w:rPr>
        <w:t>图</w:t>
      </w:r>
      <w:r>
        <w:rPr>
          <w:rFonts w:hint="eastAsia"/>
          <w:sz w:val="21"/>
          <w:szCs w:val="21"/>
        </w:rPr>
        <w:t xml:space="preserve">3.26 </w:t>
      </w:r>
      <w:r w:rsidRPr="00421256">
        <w:rPr>
          <w:rFonts w:hint="eastAsia"/>
          <w:sz w:val="21"/>
          <w:szCs w:val="21"/>
        </w:rPr>
        <w:t>现场</w:t>
      </w:r>
      <w:r w:rsidRPr="00421256">
        <w:rPr>
          <w:rFonts w:hint="eastAsia"/>
          <w:sz w:val="21"/>
          <w:szCs w:val="21"/>
        </w:rPr>
        <w:t>LED</w:t>
      </w:r>
      <w:r w:rsidRPr="00421256">
        <w:rPr>
          <w:rFonts w:hint="eastAsia"/>
          <w:sz w:val="21"/>
          <w:szCs w:val="21"/>
        </w:rPr>
        <w:t>显示屏</w:t>
      </w:r>
      <w:r w:rsidRPr="00421256">
        <w:rPr>
          <w:rFonts w:hint="eastAsia"/>
          <w:sz w:val="21"/>
          <w:szCs w:val="21"/>
        </w:rPr>
        <w:t xml:space="preserve">           </w:t>
      </w:r>
      <w:r>
        <w:rPr>
          <w:rFonts w:hint="eastAsia"/>
          <w:sz w:val="21"/>
          <w:szCs w:val="21"/>
        </w:rPr>
        <w:t xml:space="preserve">    </w:t>
      </w:r>
      <w:r w:rsidRPr="00421256">
        <w:rPr>
          <w:rFonts w:hint="eastAsia"/>
          <w:sz w:val="21"/>
          <w:szCs w:val="21"/>
        </w:rPr>
        <w:t xml:space="preserve">           </w:t>
      </w:r>
      <w:r w:rsidRPr="00421256">
        <w:rPr>
          <w:rFonts w:hint="eastAsia"/>
          <w:sz w:val="21"/>
          <w:szCs w:val="21"/>
        </w:rPr>
        <w:t>图</w:t>
      </w:r>
      <w:r>
        <w:rPr>
          <w:rFonts w:hint="eastAsia"/>
          <w:sz w:val="21"/>
          <w:szCs w:val="21"/>
        </w:rPr>
        <w:t xml:space="preserve">3.27 </w:t>
      </w:r>
      <w:r w:rsidRPr="00421256">
        <w:rPr>
          <w:rFonts w:hint="eastAsia"/>
          <w:sz w:val="21"/>
          <w:szCs w:val="21"/>
        </w:rPr>
        <w:t>现场</w:t>
      </w:r>
      <w:r w:rsidRPr="00421256">
        <w:rPr>
          <w:rFonts w:hint="eastAsia"/>
          <w:sz w:val="21"/>
          <w:szCs w:val="21"/>
        </w:rPr>
        <w:t>LED</w:t>
      </w:r>
      <w:r w:rsidRPr="00421256">
        <w:rPr>
          <w:rFonts w:hint="eastAsia"/>
          <w:sz w:val="21"/>
          <w:szCs w:val="21"/>
        </w:rPr>
        <w:t>显示屏</w:t>
      </w:r>
    </w:p>
    <w:p w:rsidR="00334F9A" w:rsidRPr="00D21E4D" w:rsidRDefault="00334F9A" w:rsidP="00F52FEB">
      <w:pPr>
        <w:ind w:firstLine="480"/>
        <w:rPr>
          <w:rFonts w:hint="eastAsia"/>
        </w:rPr>
      </w:pPr>
    </w:p>
    <w:p w:rsidR="009826D2" w:rsidRPr="00AB00BB" w:rsidRDefault="009826D2" w:rsidP="00AB00BB">
      <w:pPr>
        <w:pStyle w:val="1"/>
      </w:pPr>
      <w:bookmarkStart w:id="41" w:name="_Toc383433313"/>
      <w:bookmarkStart w:id="42" w:name="_Toc75293348"/>
      <w:r w:rsidRPr="00AB00BB">
        <w:rPr>
          <w:rFonts w:hint="eastAsia"/>
        </w:rPr>
        <w:lastRenderedPageBreak/>
        <w:t>4</w:t>
      </w:r>
      <w:r w:rsidRPr="00AB00BB">
        <w:rPr>
          <w:rFonts w:hint="eastAsia"/>
        </w:rPr>
        <w:t>设计制造标准规范及</w:t>
      </w:r>
      <w:bookmarkEnd w:id="41"/>
      <w:r w:rsidRPr="00AB00BB">
        <w:rPr>
          <w:rFonts w:hint="eastAsia"/>
        </w:rPr>
        <w:t>检测平台</w:t>
      </w:r>
      <w:bookmarkEnd w:id="42"/>
    </w:p>
    <w:p w:rsidR="009826D2" w:rsidRPr="009826D2" w:rsidRDefault="009826D2" w:rsidP="009826D2">
      <w:pPr>
        <w:pStyle w:val="2"/>
      </w:pPr>
      <w:bookmarkStart w:id="43" w:name="_Toc383433314"/>
      <w:bookmarkStart w:id="44" w:name="_Toc75293349"/>
      <w:r>
        <w:rPr>
          <w:rFonts w:hint="eastAsia"/>
        </w:rPr>
        <w:t>4</w:t>
      </w:r>
      <w:r w:rsidRPr="009826D2">
        <w:rPr>
          <w:rFonts w:hint="eastAsia"/>
        </w:rPr>
        <w:t>.1</w:t>
      </w:r>
      <w:r w:rsidRPr="009826D2">
        <w:rPr>
          <w:rFonts w:hint="eastAsia"/>
        </w:rPr>
        <w:t>执行的标准规范</w:t>
      </w:r>
      <w:bookmarkEnd w:id="43"/>
      <w:bookmarkEnd w:id="44"/>
    </w:p>
    <w:p w:rsidR="00DC7129" w:rsidRPr="006275BF" w:rsidRDefault="00DC7129" w:rsidP="00DC7129">
      <w:pPr>
        <w:ind w:firstLine="480"/>
      </w:pPr>
      <w:bookmarkStart w:id="45" w:name="_Toc383433315"/>
      <w:r w:rsidRPr="006275BF">
        <w:rPr>
          <w:rFonts w:hint="eastAsia"/>
        </w:rPr>
        <w:t xml:space="preserve">GB/T13323-2009     </w:t>
      </w:r>
      <w:r w:rsidRPr="006275BF">
        <w:rPr>
          <w:rFonts w:hint="eastAsia"/>
        </w:rPr>
        <w:t>光学制图</w:t>
      </w:r>
    </w:p>
    <w:p w:rsidR="00DC7129" w:rsidRPr="006275BF" w:rsidRDefault="00DC7129" w:rsidP="00DC7129">
      <w:pPr>
        <w:ind w:firstLine="480"/>
      </w:pPr>
      <w:r w:rsidRPr="006275BF">
        <w:rPr>
          <w:rFonts w:hint="eastAsia"/>
        </w:rPr>
        <w:t xml:space="preserve">GB/T1224-2016      </w:t>
      </w:r>
      <w:r w:rsidRPr="006275BF">
        <w:rPr>
          <w:rFonts w:hint="eastAsia"/>
        </w:rPr>
        <w:t>几何光学术语、符号</w:t>
      </w:r>
    </w:p>
    <w:p w:rsidR="00DC7129" w:rsidRPr="006275BF" w:rsidRDefault="00DC7129" w:rsidP="00DC7129">
      <w:pPr>
        <w:ind w:firstLine="480"/>
      </w:pPr>
      <w:r w:rsidRPr="006275BF">
        <w:rPr>
          <w:rFonts w:hint="eastAsia"/>
        </w:rPr>
        <w:t xml:space="preserve">GB/T11168-2009     </w:t>
      </w:r>
      <w:r w:rsidRPr="006275BF">
        <w:rPr>
          <w:rFonts w:hint="eastAsia"/>
        </w:rPr>
        <w:t>光学系统像质测试方法</w:t>
      </w:r>
    </w:p>
    <w:p w:rsidR="00DC7129" w:rsidRPr="006275BF" w:rsidRDefault="00DC7129" w:rsidP="00DC7129">
      <w:pPr>
        <w:ind w:firstLine="480"/>
      </w:pPr>
      <w:r w:rsidRPr="006275BF">
        <w:t>GB/T4457.4</w:t>
      </w:r>
      <w:r w:rsidRPr="006275BF">
        <w:rPr>
          <w:rFonts w:hint="eastAsia"/>
        </w:rPr>
        <w:t xml:space="preserve">-2002     </w:t>
      </w:r>
      <w:r w:rsidRPr="006275BF">
        <w:rPr>
          <w:rFonts w:hint="eastAsia"/>
        </w:rPr>
        <w:t>机械制图</w:t>
      </w:r>
      <w:r w:rsidRPr="006275BF">
        <w:rPr>
          <w:rFonts w:hint="eastAsia"/>
        </w:rPr>
        <w:t xml:space="preserve"> </w:t>
      </w:r>
      <w:r w:rsidRPr="006275BF">
        <w:rPr>
          <w:rFonts w:hint="eastAsia"/>
        </w:rPr>
        <w:t>图样画法</w:t>
      </w:r>
      <w:r w:rsidRPr="006275BF">
        <w:rPr>
          <w:rFonts w:hint="eastAsia"/>
        </w:rPr>
        <w:t xml:space="preserve"> </w:t>
      </w:r>
      <w:r w:rsidRPr="006275BF">
        <w:rPr>
          <w:rFonts w:hint="eastAsia"/>
        </w:rPr>
        <w:t>图线</w:t>
      </w:r>
    </w:p>
    <w:p w:rsidR="00DC7129" w:rsidRPr="006275BF" w:rsidRDefault="00DC7129" w:rsidP="00DC7129">
      <w:pPr>
        <w:ind w:firstLine="480"/>
      </w:pPr>
      <w:r w:rsidRPr="006275BF">
        <w:t>GB/T445</w:t>
      </w:r>
      <w:r w:rsidRPr="006275BF">
        <w:rPr>
          <w:rFonts w:hint="eastAsia"/>
        </w:rPr>
        <w:t>8</w:t>
      </w:r>
      <w:r w:rsidRPr="006275BF">
        <w:t>.</w:t>
      </w:r>
      <w:r w:rsidRPr="006275BF">
        <w:rPr>
          <w:rFonts w:hint="eastAsia"/>
        </w:rPr>
        <w:t xml:space="preserve">1-2002     </w:t>
      </w:r>
      <w:r w:rsidRPr="006275BF">
        <w:rPr>
          <w:rFonts w:hint="eastAsia"/>
        </w:rPr>
        <w:t>机械制图</w:t>
      </w:r>
      <w:r w:rsidRPr="006275BF">
        <w:rPr>
          <w:rFonts w:hint="eastAsia"/>
        </w:rPr>
        <w:t xml:space="preserve"> </w:t>
      </w:r>
      <w:r w:rsidRPr="006275BF">
        <w:rPr>
          <w:rFonts w:hint="eastAsia"/>
        </w:rPr>
        <w:t>图样画法</w:t>
      </w:r>
      <w:r w:rsidRPr="006275BF">
        <w:rPr>
          <w:rFonts w:hint="eastAsia"/>
        </w:rPr>
        <w:t xml:space="preserve"> </w:t>
      </w:r>
      <w:r w:rsidRPr="006275BF">
        <w:rPr>
          <w:rFonts w:hint="eastAsia"/>
        </w:rPr>
        <w:t>视图</w:t>
      </w:r>
    </w:p>
    <w:p w:rsidR="00DC7129" w:rsidRPr="006275BF" w:rsidRDefault="00DC7129" w:rsidP="00DC7129">
      <w:pPr>
        <w:ind w:firstLine="480"/>
      </w:pPr>
      <w:r w:rsidRPr="006275BF">
        <w:t>GB/T1800.2</w:t>
      </w:r>
      <w:r w:rsidRPr="006275BF">
        <w:rPr>
          <w:rFonts w:hint="eastAsia"/>
        </w:rPr>
        <w:t>-2009</w:t>
      </w:r>
      <w:r w:rsidRPr="006275BF">
        <w:t xml:space="preserve">  </w:t>
      </w:r>
      <w:r w:rsidRPr="006275BF">
        <w:rPr>
          <w:rFonts w:hint="eastAsia"/>
        </w:rPr>
        <w:t xml:space="preserve">    </w:t>
      </w:r>
      <w:r w:rsidRPr="006275BF">
        <w:t>产品几何技术规范</w:t>
      </w:r>
      <w:r w:rsidRPr="006275BF">
        <w:t>(GPS)</w:t>
      </w:r>
      <w:r w:rsidRPr="006275BF">
        <w:t>极限与配合</w:t>
      </w:r>
    </w:p>
    <w:p w:rsidR="00DC7129" w:rsidRPr="006275BF" w:rsidRDefault="00DC7129" w:rsidP="00DC7129">
      <w:pPr>
        <w:ind w:firstLine="480"/>
      </w:pPr>
      <w:r w:rsidRPr="006275BF">
        <w:t>GB/T11464</w:t>
      </w:r>
      <w:r w:rsidRPr="006275BF">
        <w:rPr>
          <w:rFonts w:hint="eastAsia"/>
        </w:rPr>
        <w:t>-2013</w:t>
      </w:r>
      <w:r w:rsidRPr="006275BF">
        <w:t xml:space="preserve">    </w:t>
      </w:r>
      <w:r w:rsidRPr="006275BF">
        <w:rPr>
          <w:rFonts w:hint="eastAsia"/>
        </w:rPr>
        <w:t xml:space="preserve">  </w:t>
      </w:r>
      <w:r w:rsidRPr="006275BF">
        <w:rPr>
          <w:rFonts w:hint="eastAsia"/>
        </w:rPr>
        <w:t>电子测量仪器术语</w:t>
      </w:r>
    </w:p>
    <w:p w:rsidR="00DC7129" w:rsidRPr="006275BF" w:rsidRDefault="00DC7129" w:rsidP="00DC7129">
      <w:pPr>
        <w:ind w:firstLine="480"/>
      </w:pPr>
      <w:r w:rsidRPr="006275BF">
        <w:t>GB/T4793.1</w:t>
      </w:r>
      <w:r w:rsidRPr="006275BF">
        <w:rPr>
          <w:rFonts w:hint="eastAsia"/>
        </w:rPr>
        <w:t>-2007</w:t>
      </w:r>
      <w:r w:rsidRPr="006275BF">
        <w:t xml:space="preserve">    </w:t>
      </w:r>
      <w:r w:rsidRPr="006275BF">
        <w:rPr>
          <w:rFonts w:hint="eastAsia"/>
        </w:rPr>
        <w:t xml:space="preserve"> </w:t>
      </w:r>
      <w:r w:rsidRPr="006275BF">
        <w:rPr>
          <w:rFonts w:hint="eastAsia"/>
        </w:rPr>
        <w:t>测量、控制和实验室用电气设备的安全要求</w:t>
      </w:r>
    </w:p>
    <w:p w:rsidR="00DC7129" w:rsidRPr="006275BF" w:rsidRDefault="00DC7129" w:rsidP="00DC7129">
      <w:pPr>
        <w:ind w:firstLine="480"/>
      </w:pPr>
      <w:r w:rsidRPr="006275BF">
        <w:t>GB/T6587</w:t>
      </w:r>
      <w:r w:rsidRPr="006275BF">
        <w:rPr>
          <w:rFonts w:hint="eastAsia"/>
        </w:rPr>
        <w:t xml:space="preserve">-2012 </w:t>
      </w:r>
      <w:r w:rsidRPr="006275BF">
        <w:t xml:space="preserve">  </w:t>
      </w:r>
      <w:r w:rsidRPr="006275BF">
        <w:rPr>
          <w:rFonts w:hint="eastAsia"/>
        </w:rPr>
        <w:t xml:space="preserve">   </w:t>
      </w:r>
      <w:r w:rsidRPr="006275BF">
        <w:t xml:space="preserve"> </w:t>
      </w:r>
      <w:r w:rsidRPr="006275BF">
        <w:rPr>
          <w:rFonts w:hint="eastAsia"/>
        </w:rPr>
        <w:t>电子测量仪器通用规范</w:t>
      </w:r>
    </w:p>
    <w:p w:rsidR="00DC7129" w:rsidRPr="006275BF" w:rsidRDefault="00DC7129" w:rsidP="00DC7129">
      <w:pPr>
        <w:ind w:firstLine="480"/>
      </w:pPr>
      <w:r w:rsidRPr="006275BF">
        <w:t>GB/T6592</w:t>
      </w:r>
      <w:r w:rsidRPr="006275BF">
        <w:rPr>
          <w:rFonts w:hint="eastAsia"/>
        </w:rPr>
        <w:t>-2010</w:t>
      </w:r>
      <w:r w:rsidRPr="006275BF">
        <w:t xml:space="preserve">     </w:t>
      </w:r>
      <w:r w:rsidRPr="006275BF">
        <w:rPr>
          <w:rFonts w:hint="eastAsia"/>
        </w:rPr>
        <w:t xml:space="preserve">  </w:t>
      </w:r>
      <w:r w:rsidRPr="006275BF">
        <w:rPr>
          <w:rFonts w:hint="eastAsia"/>
        </w:rPr>
        <w:t>电工和电子测量设备性能表示</w:t>
      </w:r>
    </w:p>
    <w:p w:rsidR="00DC7129" w:rsidRPr="006275BF" w:rsidRDefault="00DC7129" w:rsidP="00DC7129">
      <w:pPr>
        <w:ind w:firstLine="480"/>
      </w:pPr>
      <w:r w:rsidRPr="006275BF">
        <w:t>GB/T6593</w:t>
      </w:r>
      <w:r w:rsidRPr="006275BF">
        <w:rPr>
          <w:rFonts w:hint="eastAsia"/>
        </w:rPr>
        <w:t>-1996</w:t>
      </w:r>
      <w:r w:rsidRPr="006275BF">
        <w:t xml:space="preserve">     </w:t>
      </w:r>
      <w:r w:rsidRPr="006275BF">
        <w:rPr>
          <w:rFonts w:hint="eastAsia"/>
        </w:rPr>
        <w:t xml:space="preserve"> </w:t>
      </w:r>
      <w:r w:rsidRPr="006275BF">
        <w:t xml:space="preserve"> </w:t>
      </w:r>
      <w:r w:rsidRPr="006275BF">
        <w:rPr>
          <w:rFonts w:hint="eastAsia"/>
        </w:rPr>
        <w:t>电子测量仪器</w:t>
      </w:r>
      <w:r w:rsidRPr="006275BF">
        <w:t xml:space="preserve"> </w:t>
      </w:r>
      <w:r w:rsidRPr="006275BF">
        <w:rPr>
          <w:rFonts w:hint="eastAsia"/>
        </w:rPr>
        <w:t>质量检验规则</w:t>
      </w:r>
    </w:p>
    <w:p w:rsidR="00DC7129" w:rsidRPr="006275BF" w:rsidRDefault="00DC7129" w:rsidP="00DC7129">
      <w:pPr>
        <w:ind w:firstLine="480"/>
      </w:pPr>
      <w:r w:rsidRPr="006275BF">
        <w:t>GB/T6113.2</w:t>
      </w:r>
      <w:r w:rsidRPr="006275BF">
        <w:rPr>
          <w:rFonts w:hint="eastAsia"/>
        </w:rPr>
        <w:t xml:space="preserve">-1998     </w:t>
      </w:r>
      <w:r w:rsidRPr="006275BF">
        <w:t>无线电干扰和抗扰度测量方法</w:t>
      </w:r>
    </w:p>
    <w:p w:rsidR="00DC7129" w:rsidRPr="006275BF" w:rsidRDefault="00DC7129" w:rsidP="00DC7129">
      <w:pPr>
        <w:ind w:firstLine="480"/>
      </w:pPr>
      <w:r w:rsidRPr="006275BF">
        <w:t>JJF1094</w:t>
      </w:r>
      <w:r w:rsidRPr="006275BF">
        <w:rPr>
          <w:rFonts w:hint="eastAsia"/>
        </w:rPr>
        <w:t>-2002</w:t>
      </w:r>
      <w:r w:rsidRPr="006275BF">
        <w:t xml:space="preserve">      </w:t>
      </w:r>
      <w:r w:rsidRPr="006275BF">
        <w:rPr>
          <w:rFonts w:hint="eastAsia"/>
        </w:rPr>
        <w:t xml:space="preserve">  </w:t>
      </w:r>
      <w:r w:rsidRPr="006275BF">
        <w:t xml:space="preserve"> </w:t>
      </w:r>
      <w:r w:rsidRPr="006275BF">
        <w:rPr>
          <w:rFonts w:hint="eastAsia"/>
        </w:rPr>
        <w:t>测量仪器特性评定</w:t>
      </w:r>
    </w:p>
    <w:p w:rsidR="00DC7129" w:rsidRDefault="00DC7129" w:rsidP="00DC7129">
      <w:pPr>
        <w:ind w:firstLine="480"/>
      </w:pPr>
      <w:r>
        <w:rPr>
          <w:rFonts w:hint="eastAsia"/>
        </w:rPr>
        <w:t xml:space="preserve">Q/LP001-2018        </w:t>
      </w:r>
      <w:r>
        <w:rPr>
          <w:rFonts w:hint="eastAsia"/>
        </w:rPr>
        <w:t>光电在线测径仪</w:t>
      </w:r>
    </w:p>
    <w:p w:rsidR="009826D2" w:rsidRPr="009826D2" w:rsidRDefault="009826D2" w:rsidP="009826D2">
      <w:pPr>
        <w:pStyle w:val="2"/>
      </w:pPr>
      <w:bookmarkStart w:id="46" w:name="_Toc75293350"/>
      <w:r w:rsidRPr="009826D2">
        <w:rPr>
          <w:rFonts w:hint="eastAsia"/>
        </w:rPr>
        <w:t>4.2</w:t>
      </w:r>
      <w:r w:rsidRPr="009826D2">
        <w:rPr>
          <w:rFonts w:hint="eastAsia"/>
        </w:rPr>
        <w:t>检测、校验仪器及软件平台</w:t>
      </w:r>
      <w:bookmarkEnd w:id="45"/>
      <w:bookmarkEnd w:id="4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960"/>
        <w:gridCol w:w="2880"/>
        <w:gridCol w:w="1512"/>
      </w:tblGrid>
      <w:tr w:rsidR="009826D2" w:rsidTr="00AB00BB">
        <w:trPr>
          <w:trHeight w:val="454"/>
        </w:trPr>
        <w:tc>
          <w:tcPr>
            <w:tcW w:w="720" w:type="dxa"/>
            <w:shd w:val="clear" w:color="auto" w:fill="auto"/>
            <w:vAlign w:val="center"/>
          </w:tcPr>
          <w:p w:rsidR="009826D2" w:rsidRDefault="009826D2" w:rsidP="00AB00BB">
            <w:pPr>
              <w:spacing w:line="240" w:lineRule="auto"/>
              <w:ind w:firstLineChars="0" w:firstLine="0"/>
              <w:jc w:val="center"/>
            </w:pPr>
            <w:r>
              <w:rPr>
                <w:rFonts w:hint="eastAsia"/>
              </w:rPr>
              <w:t>序号</w:t>
            </w:r>
          </w:p>
        </w:tc>
        <w:tc>
          <w:tcPr>
            <w:tcW w:w="3960" w:type="dxa"/>
            <w:shd w:val="clear" w:color="auto" w:fill="auto"/>
            <w:vAlign w:val="center"/>
          </w:tcPr>
          <w:p w:rsidR="009826D2" w:rsidRDefault="009826D2" w:rsidP="00AB00BB">
            <w:pPr>
              <w:spacing w:line="240" w:lineRule="auto"/>
              <w:ind w:firstLineChars="0" w:firstLine="0"/>
              <w:jc w:val="center"/>
            </w:pPr>
            <w:r>
              <w:rPr>
                <w:rFonts w:hint="eastAsia"/>
              </w:rPr>
              <w:t>仪器、平台名称</w:t>
            </w:r>
          </w:p>
        </w:tc>
        <w:tc>
          <w:tcPr>
            <w:tcW w:w="2880" w:type="dxa"/>
            <w:shd w:val="clear" w:color="auto" w:fill="auto"/>
            <w:vAlign w:val="center"/>
          </w:tcPr>
          <w:p w:rsidR="009826D2" w:rsidRDefault="009826D2" w:rsidP="00AB00BB">
            <w:pPr>
              <w:spacing w:line="240" w:lineRule="auto"/>
              <w:ind w:firstLineChars="0" w:firstLine="0"/>
              <w:jc w:val="center"/>
            </w:pPr>
            <w:r>
              <w:rPr>
                <w:rFonts w:hint="eastAsia"/>
              </w:rPr>
              <w:t>作</w:t>
            </w:r>
            <w:r>
              <w:rPr>
                <w:rFonts w:hint="eastAsia"/>
              </w:rPr>
              <w:t xml:space="preserve">  </w:t>
            </w:r>
            <w:r>
              <w:rPr>
                <w:rFonts w:hint="eastAsia"/>
              </w:rPr>
              <w:t>用</w:t>
            </w:r>
          </w:p>
        </w:tc>
        <w:tc>
          <w:tcPr>
            <w:tcW w:w="1512" w:type="dxa"/>
            <w:shd w:val="clear" w:color="auto" w:fill="auto"/>
            <w:vAlign w:val="center"/>
          </w:tcPr>
          <w:p w:rsidR="009826D2" w:rsidRDefault="009826D2" w:rsidP="00AB00BB">
            <w:pPr>
              <w:spacing w:line="240" w:lineRule="auto"/>
              <w:ind w:firstLineChars="0" w:firstLine="0"/>
              <w:jc w:val="center"/>
            </w:pPr>
            <w:r>
              <w:rPr>
                <w:rFonts w:hint="eastAsia"/>
              </w:rPr>
              <w:t>备</w:t>
            </w:r>
            <w:r>
              <w:rPr>
                <w:rFonts w:hint="eastAsia"/>
              </w:rPr>
              <w:t xml:space="preserve">  </w:t>
            </w:r>
            <w:r>
              <w:rPr>
                <w:rFonts w:hint="eastAsia"/>
              </w:rPr>
              <w:t>注</w:t>
            </w:r>
          </w:p>
        </w:tc>
      </w:tr>
      <w:tr w:rsidR="009826D2" w:rsidTr="00AB00BB">
        <w:trPr>
          <w:trHeight w:val="454"/>
        </w:trPr>
        <w:tc>
          <w:tcPr>
            <w:tcW w:w="720" w:type="dxa"/>
            <w:shd w:val="clear" w:color="auto" w:fill="auto"/>
            <w:vAlign w:val="center"/>
          </w:tcPr>
          <w:p w:rsidR="009826D2" w:rsidRDefault="009826D2" w:rsidP="00AB00BB">
            <w:pPr>
              <w:spacing w:line="240" w:lineRule="auto"/>
              <w:ind w:firstLineChars="0" w:firstLine="0"/>
              <w:jc w:val="center"/>
            </w:pPr>
            <w:r>
              <w:rPr>
                <w:rFonts w:hint="eastAsia"/>
              </w:rPr>
              <w:t>1</w:t>
            </w:r>
          </w:p>
        </w:tc>
        <w:tc>
          <w:tcPr>
            <w:tcW w:w="3960" w:type="dxa"/>
            <w:shd w:val="clear" w:color="auto" w:fill="auto"/>
            <w:vAlign w:val="center"/>
          </w:tcPr>
          <w:p w:rsidR="009826D2" w:rsidRDefault="009826D2" w:rsidP="00AB00BB">
            <w:pPr>
              <w:spacing w:line="240" w:lineRule="auto"/>
              <w:ind w:firstLineChars="0" w:firstLine="0"/>
            </w:pPr>
            <w:r>
              <w:rPr>
                <w:rFonts w:hint="eastAsia"/>
              </w:rPr>
              <w:t>CurveExpert 1.3</w:t>
            </w:r>
            <w:r>
              <w:rPr>
                <w:rFonts w:hint="eastAsia"/>
              </w:rPr>
              <w:t>数学软件</w:t>
            </w:r>
          </w:p>
        </w:tc>
        <w:tc>
          <w:tcPr>
            <w:tcW w:w="2880" w:type="dxa"/>
            <w:shd w:val="clear" w:color="auto" w:fill="auto"/>
            <w:vAlign w:val="center"/>
          </w:tcPr>
          <w:p w:rsidR="009826D2" w:rsidRDefault="009826D2" w:rsidP="00AB00BB">
            <w:pPr>
              <w:spacing w:line="240" w:lineRule="auto"/>
              <w:ind w:firstLineChars="0" w:firstLine="0"/>
            </w:pPr>
            <w:r>
              <w:rPr>
                <w:rFonts w:hint="eastAsia"/>
              </w:rPr>
              <w:t>数据曲线分析，数值计算</w:t>
            </w:r>
          </w:p>
        </w:tc>
        <w:tc>
          <w:tcPr>
            <w:tcW w:w="1512" w:type="dxa"/>
            <w:shd w:val="clear" w:color="auto" w:fill="auto"/>
            <w:vAlign w:val="center"/>
          </w:tcPr>
          <w:p w:rsidR="009826D2" w:rsidRDefault="009826D2" w:rsidP="00AB00BB">
            <w:pPr>
              <w:spacing w:line="240" w:lineRule="auto"/>
              <w:ind w:firstLineChars="0" w:firstLine="0"/>
            </w:pPr>
          </w:p>
        </w:tc>
      </w:tr>
      <w:tr w:rsidR="009826D2" w:rsidTr="00AB00BB">
        <w:trPr>
          <w:trHeight w:val="454"/>
        </w:trPr>
        <w:tc>
          <w:tcPr>
            <w:tcW w:w="720" w:type="dxa"/>
            <w:shd w:val="clear" w:color="auto" w:fill="auto"/>
            <w:vAlign w:val="center"/>
          </w:tcPr>
          <w:p w:rsidR="009826D2" w:rsidRDefault="009826D2" w:rsidP="00AB00BB">
            <w:pPr>
              <w:spacing w:line="240" w:lineRule="auto"/>
              <w:ind w:firstLineChars="0" w:firstLine="0"/>
              <w:jc w:val="center"/>
            </w:pPr>
            <w:r>
              <w:rPr>
                <w:rFonts w:hint="eastAsia"/>
              </w:rPr>
              <w:t>2</w:t>
            </w:r>
          </w:p>
        </w:tc>
        <w:tc>
          <w:tcPr>
            <w:tcW w:w="3960" w:type="dxa"/>
            <w:shd w:val="clear" w:color="auto" w:fill="auto"/>
            <w:vAlign w:val="center"/>
          </w:tcPr>
          <w:p w:rsidR="009826D2" w:rsidRPr="0049575B" w:rsidRDefault="009826D2" w:rsidP="00AB00BB">
            <w:pPr>
              <w:spacing w:line="240" w:lineRule="auto"/>
              <w:ind w:firstLineChars="0" w:firstLine="0"/>
            </w:pPr>
            <w:r w:rsidRPr="0049575B">
              <w:t>protel99sejfksy3</w:t>
            </w:r>
            <w:r>
              <w:rPr>
                <w:rFonts w:hint="eastAsia"/>
              </w:rPr>
              <w:t>软件</w:t>
            </w:r>
          </w:p>
        </w:tc>
        <w:tc>
          <w:tcPr>
            <w:tcW w:w="2880" w:type="dxa"/>
            <w:shd w:val="clear" w:color="auto" w:fill="auto"/>
            <w:vAlign w:val="center"/>
          </w:tcPr>
          <w:p w:rsidR="009826D2" w:rsidRDefault="009826D2" w:rsidP="00AB00BB">
            <w:pPr>
              <w:spacing w:line="240" w:lineRule="auto"/>
              <w:ind w:firstLineChars="0" w:firstLine="0"/>
            </w:pPr>
            <w:r>
              <w:rPr>
                <w:rFonts w:hint="eastAsia"/>
              </w:rPr>
              <w:t>电路开发</w:t>
            </w:r>
          </w:p>
        </w:tc>
        <w:tc>
          <w:tcPr>
            <w:tcW w:w="1512" w:type="dxa"/>
            <w:shd w:val="clear" w:color="auto" w:fill="auto"/>
            <w:vAlign w:val="center"/>
          </w:tcPr>
          <w:p w:rsidR="009826D2" w:rsidRDefault="009826D2" w:rsidP="00AB00BB">
            <w:pPr>
              <w:spacing w:line="240" w:lineRule="auto"/>
              <w:ind w:firstLineChars="0" w:firstLine="0"/>
            </w:pPr>
          </w:p>
        </w:tc>
      </w:tr>
      <w:tr w:rsidR="009826D2" w:rsidTr="00AB00BB">
        <w:trPr>
          <w:trHeight w:val="454"/>
        </w:trPr>
        <w:tc>
          <w:tcPr>
            <w:tcW w:w="720" w:type="dxa"/>
            <w:shd w:val="clear" w:color="auto" w:fill="auto"/>
            <w:vAlign w:val="center"/>
          </w:tcPr>
          <w:p w:rsidR="009826D2" w:rsidRDefault="009826D2" w:rsidP="00AB00BB">
            <w:pPr>
              <w:spacing w:line="240" w:lineRule="auto"/>
              <w:ind w:firstLineChars="0" w:firstLine="0"/>
              <w:jc w:val="center"/>
            </w:pPr>
            <w:r>
              <w:rPr>
                <w:rFonts w:hint="eastAsia"/>
              </w:rPr>
              <w:t>3</w:t>
            </w:r>
          </w:p>
        </w:tc>
        <w:tc>
          <w:tcPr>
            <w:tcW w:w="3960" w:type="dxa"/>
            <w:shd w:val="clear" w:color="auto" w:fill="auto"/>
            <w:vAlign w:val="center"/>
          </w:tcPr>
          <w:p w:rsidR="009826D2" w:rsidRDefault="009826D2" w:rsidP="00AB00BB">
            <w:pPr>
              <w:spacing w:line="240" w:lineRule="auto"/>
              <w:ind w:firstLineChars="0" w:firstLine="0"/>
            </w:pPr>
            <w:r>
              <w:rPr>
                <w:rFonts w:hint="eastAsia"/>
              </w:rPr>
              <w:t>精密光学系统试验台</w:t>
            </w:r>
          </w:p>
        </w:tc>
        <w:tc>
          <w:tcPr>
            <w:tcW w:w="2880" w:type="dxa"/>
            <w:shd w:val="clear" w:color="auto" w:fill="auto"/>
            <w:vAlign w:val="center"/>
          </w:tcPr>
          <w:p w:rsidR="009826D2" w:rsidRDefault="009826D2" w:rsidP="00AB00BB">
            <w:pPr>
              <w:spacing w:line="240" w:lineRule="auto"/>
              <w:ind w:firstLineChars="0" w:firstLine="0"/>
            </w:pPr>
            <w:r>
              <w:rPr>
                <w:rFonts w:hint="eastAsia"/>
              </w:rPr>
              <w:t>安装、调试测头光学系统</w:t>
            </w:r>
          </w:p>
        </w:tc>
        <w:tc>
          <w:tcPr>
            <w:tcW w:w="1512" w:type="dxa"/>
            <w:shd w:val="clear" w:color="auto" w:fill="auto"/>
            <w:vAlign w:val="center"/>
          </w:tcPr>
          <w:p w:rsidR="009826D2" w:rsidRDefault="009826D2" w:rsidP="00AB00BB">
            <w:pPr>
              <w:spacing w:line="240" w:lineRule="auto"/>
              <w:ind w:firstLineChars="0" w:firstLine="0"/>
            </w:pPr>
          </w:p>
        </w:tc>
      </w:tr>
      <w:tr w:rsidR="009826D2" w:rsidTr="00AB00BB">
        <w:trPr>
          <w:trHeight w:val="454"/>
        </w:trPr>
        <w:tc>
          <w:tcPr>
            <w:tcW w:w="720" w:type="dxa"/>
            <w:shd w:val="clear" w:color="auto" w:fill="auto"/>
            <w:vAlign w:val="center"/>
          </w:tcPr>
          <w:p w:rsidR="009826D2" w:rsidRDefault="009826D2" w:rsidP="00AB00BB">
            <w:pPr>
              <w:spacing w:line="240" w:lineRule="auto"/>
              <w:ind w:firstLineChars="0" w:firstLine="0"/>
              <w:jc w:val="center"/>
            </w:pPr>
            <w:r>
              <w:rPr>
                <w:rFonts w:hint="eastAsia"/>
              </w:rPr>
              <w:t>4</w:t>
            </w:r>
          </w:p>
        </w:tc>
        <w:tc>
          <w:tcPr>
            <w:tcW w:w="3960" w:type="dxa"/>
            <w:shd w:val="clear" w:color="auto" w:fill="auto"/>
            <w:vAlign w:val="center"/>
          </w:tcPr>
          <w:p w:rsidR="009826D2" w:rsidRDefault="009826D2" w:rsidP="00AB00BB">
            <w:pPr>
              <w:spacing w:line="240" w:lineRule="auto"/>
              <w:ind w:firstLineChars="0" w:firstLine="0"/>
            </w:pPr>
            <w:r>
              <w:rPr>
                <w:rFonts w:hint="eastAsia"/>
              </w:rPr>
              <w:t>测头尺度标定仪</w:t>
            </w:r>
          </w:p>
        </w:tc>
        <w:tc>
          <w:tcPr>
            <w:tcW w:w="2880" w:type="dxa"/>
            <w:shd w:val="clear" w:color="auto" w:fill="auto"/>
            <w:vAlign w:val="center"/>
          </w:tcPr>
          <w:p w:rsidR="009826D2" w:rsidRDefault="009826D2" w:rsidP="00AB00BB">
            <w:pPr>
              <w:spacing w:line="240" w:lineRule="auto"/>
              <w:ind w:firstLineChars="0" w:firstLine="0"/>
            </w:pPr>
            <w:r>
              <w:rPr>
                <w:rFonts w:hint="eastAsia"/>
              </w:rPr>
              <w:t>校准测头的测量尺度</w:t>
            </w:r>
          </w:p>
        </w:tc>
        <w:tc>
          <w:tcPr>
            <w:tcW w:w="1512" w:type="dxa"/>
            <w:shd w:val="clear" w:color="auto" w:fill="auto"/>
            <w:vAlign w:val="center"/>
          </w:tcPr>
          <w:p w:rsidR="009826D2" w:rsidRDefault="009826D2" w:rsidP="00AB00BB">
            <w:pPr>
              <w:spacing w:line="240" w:lineRule="auto"/>
              <w:ind w:firstLineChars="0" w:firstLine="0"/>
            </w:pPr>
            <w:r>
              <w:rPr>
                <w:rFonts w:hint="eastAsia"/>
              </w:rPr>
              <w:t>蓝鹏开发</w:t>
            </w:r>
          </w:p>
        </w:tc>
      </w:tr>
      <w:tr w:rsidR="009826D2" w:rsidTr="00AB00BB">
        <w:trPr>
          <w:trHeight w:val="454"/>
        </w:trPr>
        <w:tc>
          <w:tcPr>
            <w:tcW w:w="720" w:type="dxa"/>
            <w:shd w:val="clear" w:color="auto" w:fill="auto"/>
            <w:vAlign w:val="center"/>
          </w:tcPr>
          <w:p w:rsidR="009826D2" w:rsidRDefault="009826D2" w:rsidP="00AB00BB">
            <w:pPr>
              <w:spacing w:line="240" w:lineRule="auto"/>
              <w:ind w:firstLineChars="0" w:firstLine="0"/>
              <w:jc w:val="center"/>
            </w:pPr>
            <w:r>
              <w:rPr>
                <w:rFonts w:hint="eastAsia"/>
              </w:rPr>
              <w:t>5</w:t>
            </w:r>
          </w:p>
        </w:tc>
        <w:tc>
          <w:tcPr>
            <w:tcW w:w="3960" w:type="dxa"/>
            <w:shd w:val="clear" w:color="auto" w:fill="auto"/>
            <w:vAlign w:val="center"/>
          </w:tcPr>
          <w:p w:rsidR="009826D2" w:rsidRDefault="009826D2" w:rsidP="00AB00BB">
            <w:pPr>
              <w:spacing w:line="240" w:lineRule="auto"/>
              <w:ind w:firstLineChars="0" w:firstLine="0"/>
            </w:pPr>
            <w:r>
              <w:rPr>
                <w:rFonts w:hint="eastAsia"/>
              </w:rPr>
              <w:t>Tektronix TDS</w:t>
            </w:r>
            <w:smartTag w:uri="urn:schemas-microsoft-com:office:smarttags" w:element="chmetcnv">
              <w:smartTagPr>
                <w:attr w:name="UnitName" w:val="C"/>
                <w:attr w:name="SourceValue" w:val="1012"/>
                <w:attr w:name="HasSpace" w:val="False"/>
                <w:attr w:name="Negative" w:val="False"/>
                <w:attr w:name="NumberType" w:val="1"/>
                <w:attr w:name="TCSC" w:val="0"/>
              </w:smartTagPr>
              <w:r>
                <w:rPr>
                  <w:rFonts w:hint="eastAsia"/>
                </w:rPr>
                <w:t>1012C</w:t>
              </w:r>
            </w:smartTag>
            <w:r>
              <w:rPr>
                <w:rFonts w:hint="eastAsia"/>
              </w:rPr>
              <w:t>-CS</w:t>
            </w:r>
            <w:r>
              <w:rPr>
                <w:rFonts w:hint="eastAsia"/>
              </w:rPr>
              <w:t>数字示波器</w:t>
            </w:r>
          </w:p>
        </w:tc>
        <w:tc>
          <w:tcPr>
            <w:tcW w:w="2880" w:type="dxa"/>
            <w:shd w:val="clear" w:color="auto" w:fill="auto"/>
            <w:vAlign w:val="center"/>
          </w:tcPr>
          <w:p w:rsidR="009826D2" w:rsidRDefault="009826D2" w:rsidP="00AB00BB">
            <w:pPr>
              <w:spacing w:line="240" w:lineRule="auto"/>
              <w:ind w:firstLineChars="0" w:firstLine="0"/>
            </w:pPr>
            <w:r>
              <w:rPr>
                <w:rFonts w:hint="eastAsia"/>
              </w:rPr>
              <w:t>调试电路</w:t>
            </w:r>
          </w:p>
        </w:tc>
        <w:tc>
          <w:tcPr>
            <w:tcW w:w="1512" w:type="dxa"/>
            <w:shd w:val="clear" w:color="auto" w:fill="auto"/>
            <w:vAlign w:val="center"/>
          </w:tcPr>
          <w:p w:rsidR="009826D2" w:rsidRDefault="009826D2" w:rsidP="00AB00BB">
            <w:pPr>
              <w:spacing w:line="240" w:lineRule="auto"/>
              <w:ind w:firstLineChars="0" w:firstLine="0"/>
            </w:pPr>
          </w:p>
        </w:tc>
      </w:tr>
      <w:tr w:rsidR="009826D2" w:rsidTr="00AB00BB">
        <w:trPr>
          <w:trHeight w:val="454"/>
        </w:trPr>
        <w:tc>
          <w:tcPr>
            <w:tcW w:w="720" w:type="dxa"/>
            <w:shd w:val="clear" w:color="auto" w:fill="auto"/>
            <w:vAlign w:val="center"/>
          </w:tcPr>
          <w:p w:rsidR="009826D2" w:rsidRDefault="009826D2" w:rsidP="00AB00BB">
            <w:pPr>
              <w:spacing w:line="240" w:lineRule="auto"/>
              <w:ind w:firstLineChars="0" w:firstLine="0"/>
              <w:jc w:val="center"/>
            </w:pPr>
            <w:r>
              <w:rPr>
                <w:rFonts w:hint="eastAsia"/>
              </w:rPr>
              <w:t>6</w:t>
            </w:r>
          </w:p>
        </w:tc>
        <w:tc>
          <w:tcPr>
            <w:tcW w:w="3960" w:type="dxa"/>
            <w:shd w:val="clear" w:color="auto" w:fill="auto"/>
            <w:vAlign w:val="center"/>
          </w:tcPr>
          <w:p w:rsidR="009826D2" w:rsidRDefault="009826D2" w:rsidP="00AB00BB">
            <w:pPr>
              <w:spacing w:line="240" w:lineRule="auto"/>
              <w:ind w:firstLineChars="0" w:firstLine="0"/>
            </w:pPr>
            <w:r>
              <w:rPr>
                <w:rFonts w:hint="eastAsia"/>
              </w:rPr>
              <w:t xml:space="preserve">AT9205D </w:t>
            </w:r>
            <w:r>
              <w:rPr>
                <w:rFonts w:hint="eastAsia"/>
              </w:rPr>
              <w:t>万用表</w:t>
            </w:r>
          </w:p>
        </w:tc>
        <w:tc>
          <w:tcPr>
            <w:tcW w:w="2880" w:type="dxa"/>
            <w:shd w:val="clear" w:color="auto" w:fill="auto"/>
            <w:vAlign w:val="center"/>
          </w:tcPr>
          <w:p w:rsidR="009826D2" w:rsidRDefault="009826D2" w:rsidP="00AB00BB">
            <w:pPr>
              <w:spacing w:line="240" w:lineRule="auto"/>
              <w:ind w:firstLineChars="0" w:firstLine="0"/>
            </w:pPr>
            <w:r>
              <w:rPr>
                <w:rFonts w:hint="eastAsia"/>
              </w:rPr>
              <w:t>调试电路</w:t>
            </w:r>
          </w:p>
        </w:tc>
        <w:tc>
          <w:tcPr>
            <w:tcW w:w="1512" w:type="dxa"/>
            <w:shd w:val="clear" w:color="auto" w:fill="auto"/>
            <w:vAlign w:val="center"/>
          </w:tcPr>
          <w:p w:rsidR="009826D2" w:rsidRDefault="009826D2" w:rsidP="00AB00BB">
            <w:pPr>
              <w:spacing w:line="240" w:lineRule="auto"/>
              <w:ind w:firstLineChars="0" w:firstLine="0"/>
            </w:pPr>
          </w:p>
        </w:tc>
      </w:tr>
      <w:tr w:rsidR="009826D2" w:rsidTr="00AB00BB">
        <w:trPr>
          <w:trHeight w:val="454"/>
        </w:trPr>
        <w:tc>
          <w:tcPr>
            <w:tcW w:w="720" w:type="dxa"/>
            <w:shd w:val="clear" w:color="auto" w:fill="auto"/>
            <w:vAlign w:val="center"/>
          </w:tcPr>
          <w:p w:rsidR="009826D2" w:rsidRDefault="009826D2" w:rsidP="00AB00BB">
            <w:pPr>
              <w:spacing w:line="240" w:lineRule="auto"/>
              <w:ind w:firstLineChars="0" w:firstLine="0"/>
              <w:jc w:val="center"/>
            </w:pPr>
            <w:r>
              <w:rPr>
                <w:rFonts w:hint="eastAsia"/>
              </w:rPr>
              <w:t>7</w:t>
            </w:r>
          </w:p>
        </w:tc>
        <w:tc>
          <w:tcPr>
            <w:tcW w:w="3960" w:type="dxa"/>
            <w:shd w:val="clear" w:color="auto" w:fill="auto"/>
            <w:vAlign w:val="center"/>
          </w:tcPr>
          <w:p w:rsidR="009826D2" w:rsidRDefault="009826D2" w:rsidP="00AB00BB">
            <w:pPr>
              <w:spacing w:line="240" w:lineRule="auto"/>
              <w:ind w:firstLineChars="0" w:firstLine="0"/>
            </w:pPr>
            <w:r w:rsidRPr="00975E44">
              <w:rPr>
                <w:rFonts w:hint="eastAsia"/>
              </w:rPr>
              <w:t>耐压试验仪（</w:t>
            </w:r>
            <w:r w:rsidRPr="00975E44">
              <w:rPr>
                <w:rFonts w:hint="eastAsia"/>
              </w:rPr>
              <w:t>CS</w:t>
            </w:r>
            <w:smartTag w:uri="urn:schemas-microsoft-com:office:smarttags" w:element="chmetcnv">
              <w:smartTagPr>
                <w:attr w:name="UnitName" w:val="C"/>
                <w:attr w:name="SourceValue" w:val="2672"/>
                <w:attr w:name="HasSpace" w:val="False"/>
                <w:attr w:name="Negative" w:val="False"/>
                <w:attr w:name="NumberType" w:val="1"/>
                <w:attr w:name="TCSC" w:val="0"/>
              </w:smartTagPr>
              <w:r w:rsidRPr="00975E44">
                <w:rPr>
                  <w:rFonts w:hint="eastAsia"/>
                </w:rPr>
                <w:t>2672C</w:t>
              </w:r>
            </w:smartTag>
            <w:r w:rsidRPr="00975E44">
              <w:rPr>
                <w:rFonts w:hint="eastAsia"/>
              </w:rPr>
              <w:t>型）</w:t>
            </w:r>
          </w:p>
        </w:tc>
        <w:tc>
          <w:tcPr>
            <w:tcW w:w="2880" w:type="dxa"/>
            <w:shd w:val="clear" w:color="auto" w:fill="auto"/>
            <w:vAlign w:val="center"/>
          </w:tcPr>
          <w:p w:rsidR="009826D2" w:rsidRDefault="009826D2" w:rsidP="00AB00BB">
            <w:pPr>
              <w:spacing w:line="240" w:lineRule="auto"/>
              <w:ind w:firstLineChars="0" w:firstLine="0"/>
            </w:pPr>
            <w:r>
              <w:rPr>
                <w:rFonts w:hint="eastAsia"/>
              </w:rPr>
              <w:t>电路系统耐压、漏电测试</w:t>
            </w:r>
          </w:p>
        </w:tc>
        <w:tc>
          <w:tcPr>
            <w:tcW w:w="1512" w:type="dxa"/>
            <w:shd w:val="clear" w:color="auto" w:fill="auto"/>
            <w:vAlign w:val="center"/>
          </w:tcPr>
          <w:p w:rsidR="009826D2" w:rsidRDefault="009826D2" w:rsidP="00AB00BB">
            <w:pPr>
              <w:spacing w:line="240" w:lineRule="auto"/>
              <w:ind w:firstLineChars="0" w:firstLine="0"/>
            </w:pPr>
          </w:p>
        </w:tc>
      </w:tr>
    </w:tbl>
    <w:p w:rsidR="009A2AAF" w:rsidRPr="009A2AAF" w:rsidRDefault="009A2AAF" w:rsidP="009A2AAF">
      <w:pPr>
        <w:pStyle w:val="1"/>
      </w:pPr>
      <w:bookmarkStart w:id="47" w:name="_Toc383433279"/>
      <w:bookmarkStart w:id="48" w:name="_Toc75293351"/>
      <w:r>
        <w:rPr>
          <w:rFonts w:hint="eastAsia"/>
        </w:rPr>
        <w:lastRenderedPageBreak/>
        <w:t>5</w:t>
      </w:r>
      <w:r w:rsidRPr="009A2AAF">
        <w:rPr>
          <w:rFonts w:hint="eastAsia"/>
        </w:rPr>
        <w:t>主要设备技术规格</w:t>
      </w:r>
      <w:bookmarkEnd w:id="47"/>
      <w:bookmarkEnd w:id="48"/>
    </w:p>
    <w:p w:rsidR="009A2AAF" w:rsidRDefault="00CC2082" w:rsidP="009A2AAF">
      <w:pPr>
        <w:pStyle w:val="22"/>
      </w:pPr>
      <w:r>
        <w:rPr>
          <w:rFonts w:hint="eastAsia"/>
        </w:rPr>
        <w:t>蓝鹏</w:t>
      </w:r>
      <w:r w:rsidR="009A2AAF" w:rsidRPr="00A6069E">
        <w:rPr>
          <w:rFonts w:hint="eastAsia"/>
        </w:rPr>
        <w:t>测径仪为光、机、电、计算机通信一体化成套设备，</w:t>
      </w:r>
      <w:r w:rsidR="009A2AAF">
        <w:rPr>
          <w:rFonts w:hint="eastAsia"/>
        </w:rPr>
        <w:t>整套设备包括</w:t>
      </w:r>
      <w:r w:rsidR="00D54693">
        <w:rPr>
          <w:rFonts w:hint="eastAsia"/>
        </w:rPr>
        <w:t>测径仪</w:t>
      </w:r>
      <w:r w:rsidR="009A2AAF" w:rsidRPr="00A6069E">
        <w:rPr>
          <w:rFonts w:hint="eastAsia"/>
        </w:rPr>
        <w:t>、</w:t>
      </w:r>
      <w:r w:rsidR="009A2AAF">
        <w:rPr>
          <w:rFonts w:hint="eastAsia"/>
        </w:rPr>
        <w:t>工控机</w:t>
      </w:r>
      <w:r w:rsidR="009A2AAF" w:rsidRPr="00A6069E">
        <w:rPr>
          <w:rFonts w:hint="eastAsia"/>
        </w:rPr>
        <w:t>、</w:t>
      </w:r>
      <w:r w:rsidR="009A2AAF">
        <w:rPr>
          <w:rFonts w:hint="eastAsia"/>
        </w:rPr>
        <w:t>LED</w:t>
      </w:r>
      <w:r w:rsidR="009A2AAF">
        <w:rPr>
          <w:rFonts w:hint="eastAsia"/>
        </w:rPr>
        <w:t>显示屏、通讯设备</w:t>
      </w:r>
      <w:r w:rsidR="009A2AAF" w:rsidRPr="00A6069E">
        <w:rPr>
          <w:rFonts w:hint="eastAsia"/>
        </w:rPr>
        <w:t>、</w:t>
      </w:r>
      <w:r w:rsidR="009A2AAF">
        <w:rPr>
          <w:rFonts w:hint="eastAsia"/>
        </w:rPr>
        <w:t>报警装置、</w:t>
      </w:r>
      <w:r w:rsidR="009A2AAF" w:rsidRPr="00A6069E">
        <w:rPr>
          <w:rFonts w:hint="eastAsia"/>
        </w:rPr>
        <w:t>鼓风机等。</w:t>
      </w:r>
      <w:r w:rsidR="009A2AAF">
        <w:rPr>
          <w:rFonts w:hint="eastAsia"/>
        </w:rPr>
        <w:t>其主要设备的技术规格如下表所示：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7"/>
        <w:gridCol w:w="2340"/>
        <w:gridCol w:w="2700"/>
        <w:gridCol w:w="900"/>
        <w:gridCol w:w="2524"/>
      </w:tblGrid>
      <w:tr w:rsidR="009A2AAF" w:rsidRPr="00E057BD" w:rsidTr="0057395F">
        <w:trPr>
          <w:trHeight w:val="567"/>
        </w:trPr>
        <w:tc>
          <w:tcPr>
            <w:tcW w:w="777"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序号</w:t>
            </w:r>
          </w:p>
        </w:tc>
        <w:tc>
          <w:tcPr>
            <w:tcW w:w="2340"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设备名称</w:t>
            </w:r>
          </w:p>
        </w:tc>
        <w:tc>
          <w:tcPr>
            <w:tcW w:w="2700"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型号规格</w:t>
            </w:r>
          </w:p>
        </w:tc>
        <w:tc>
          <w:tcPr>
            <w:tcW w:w="900"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数量</w:t>
            </w:r>
          </w:p>
        </w:tc>
        <w:tc>
          <w:tcPr>
            <w:tcW w:w="2524" w:type="dxa"/>
            <w:shd w:val="clear" w:color="auto" w:fill="auto"/>
            <w:vAlign w:val="center"/>
          </w:tcPr>
          <w:p w:rsidR="009A2AAF" w:rsidRPr="000D25CD" w:rsidRDefault="009A2AAF" w:rsidP="007E0325">
            <w:pPr>
              <w:spacing w:line="240" w:lineRule="auto"/>
              <w:ind w:firstLineChars="0" w:firstLine="0"/>
              <w:jc w:val="center"/>
            </w:pPr>
            <w:r>
              <w:rPr>
                <w:rFonts w:hint="eastAsia"/>
              </w:rPr>
              <w:t>备</w:t>
            </w:r>
            <w:r>
              <w:rPr>
                <w:rFonts w:hint="eastAsia"/>
              </w:rPr>
              <w:t xml:space="preserve"> </w:t>
            </w:r>
            <w:r>
              <w:rPr>
                <w:rFonts w:hint="eastAsia"/>
              </w:rPr>
              <w:t>注</w:t>
            </w:r>
          </w:p>
        </w:tc>
      </w:tr>
      <w:tr w:rsidR="00F070BC" w:rsidRPr="00E057BD" w:rsidTr="0057395F">
        <w:trPr>
          <w:trHeight w:val="567"/>
        </w:trPr>
        <w:tc>
          <w:tcPr>
            <w:tcW w:w="777" w:type="dxa"/>
            <w:shd w:val="clear" w:color="auto" w:fill="auto"/>
            <w:vAlign w:val="center"/>
          </w:tcPr>
          <w:p w:rsidR="00F070BC" w:rsidRPr="000D25CD" w:rsidRDefault="00F070BC" w:rsidP="007E0325">
            <w:pPr>
              <w:spacing w:line="240" w:lineRule="auto"/>
              <w:ind w:firstLineChars="0" w:firstLine="0"/>
              <w:jc w:val="center"/>
            </w:pPr>
            <w:r w:rsidRPr="000D25CD">
              <w:rPr>
                <w:rFonts w:hint="eastAsia"/>
              </w:rPr>
              <w:t>1</w:t>
            </w:r>
          </w:p>
        </w:tc>
        <w:tc>
          <w:tcPr>
            <w:tcW w:w="2340" w:type="dxa"/>
            <w:shd w:val="clear" w:color="auto" w:fill="auto"/>
            <w:vAlign w:val="center"/>
          </w:tcPr>
          <w:p w:rsidR="00F070BC" w:rsidRPr="000D25CD" w:rsidRDefault="00D54693" w:rsidP="007E0325">
            <w:pPr>
              <w:spacing w:line="240" w:lineRule="auto"/>
              <w:ind w:firstLineChars="0" w:firstLine="0"/>
            </w:pPr>
            <w:r>
              <w:rPr>
                <w:rFonts w:hint="eastAsia"/>
              </w:rPr>
              <w:t>测径仪</w:t>
            </w:r>
          </w:p>
        </w:tc>
        <w:tc>
          <w:tcPr>
            <w:tcW w:w="2700" w:type="dxa"/>
            <w:shd w:val="clear" w:color="auto" w:fill="auto"/>
            <w:vAlign w:val="center"/>
          </w:tcPr>
          <w:p w:rsidR="00F070BC" w:rsidRPr="000D25CD" w:rsidRDefault="00D21E4D" w:rsidP="00AC3A3A">
            <w:pPr>
              <w:spacing w:line="240" w:lineRule="auto"/>
              <w:ind w:firstLineChars="0" w:firstLine="0"/>
              <w:jc w:val="center"/>
            </w:pPr>
            <w:r>
              <w:rPr>
                <w:rFonts w:hint="eastAsia"/>
              </w:rPr>
              <w:t>JG24P-DG40</w:t>
            </w:r>
            <w:r w:rsidR="00F070BC" w:rsidRPr="000D25CD">
              <w:rPr>
                <w:rFonts w:hint="eastAsia"/>
              </w:rPr>
              <w:t>型</w:t>
            </w:r>
          </w:p>
        </w:tc>
        <w:tc>
          <w:tcPr>
            <w:tcW w:w="900" w:type="dxa"/>
            <w:shd w:val="clear" w:color="auto" w:fill="auto"/>
            <w:vAlign w:val="center"/>
          </w:tcPr>
          <w:p w:rsidR="00F070BC" w:rsidRPr="000D25CD" w:rsidRDefault="00F070BC" w:rsidP="007E0325">
            <w:pPr>
              <w:spacing w:line="240" w:lineRule="auto"/>
              <w:ind w:firstLineChars="0" w:firstLine="0"/>
              <w:jc w:val="center"/>
            </w:pPr>
            <w:r w:rsidRPr="000D25CD">
              <w:rPr>
                <w:rFonts w:hint="eastAsia"/>
              </w:rPr>
              <w:t>1</w:t>
            </w:r>
          </w:p>
        </w:tc>
        <w:tc>
          <w:tcPr>
            <w:tcW w:w="2524" w:type="dxa"/>
            <w:shd w:val="clear" w:color="auto" w:fill="auto"/>
            <w:vAlign w:val="center"/>
          </w:tcPr>
          <w:p w:rsidR="00F070BC" w:rsidRPr="000D25CD" w:rsidRDefault="00F070BC" w:rsidP="007E0325">
            <w:pPr>
              <w:spacing w:line="240" w:lineRule="auto"/>
              <w:ind w:firstLineChars="0" w:firstLine="0"/>
            </w:pPr>
          </w:p>
        </w:tc>
      </w:tr>
      <w:tr w:rsidR="009A2AAF" w:rsidRPr="00E057BD" w:rsidTr="0057395F">
        <w:trPr>
          <w:trHeight w:val="567"/>
        </w:trPr>
        <w:tc>
          <w:tcPr>
            <w:tcW w:w="777"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2</w:t>
            </w:r>
          </w:p>
        </w:tc>
        <w:tc>
          <w:tcPr>
            <w:tcW w:w="2340" w:type="dxa"/>
            <w:shd w:val="clear" w:color="auto" w:fill="auto"/>
            <w:vAlign w:val="center"/>
          </w:tcPr>
          <w:p w:rsidR="009A2AAF" w:rsidRPr="000D25CD" w:rsidRDefault="009A2AAF" w:rsidP="007E0325">
            <w:pPr>
              <w:spacing w:line="240" w:lineRule="auto"/>
              <w:ind w:firstLineChars="0" w:firstLine="0"/>
            </w:pPr>
            <w:r w:rsidRPr="000D25CD">
              <w:rPr>
                <w:rFonts w:hint="eastAsia"/>
              </w:rPr>
              <w:t>工控机柜</w:t>
            </w:r>
          </w:p>
        </w:tc>
        <w:tc>
          <w:tcPr>
            <w:tcW w:w="2700" w:type="dxa"/>
            <w:shd w:val="clear" w:color="auto" w:fill="auto"/>
            <w:vAlign w:val="center"/>
          </w:tcPr>
          <w:p w:rsidR="009A2AAF" w:rsidRPr="000D25CD" w:rsidRDefault="009A2AAF" w:rsidP="00AC3A3A">
            <w:pPr>
              <w:spacing w:line="240" w:lineRule="auto"/>
              <w:ind w:firstLineChars="0" w:firstLine="0"/>
              <w:jc w:val="center"/>
            </w:pPr>
            <w:r w:rsidRPr="000D25CD">
              <w:rPr>
                <w:rFonts w:hint="eastAsia"/>
              </w:rPr>
              <w:t>6</w:t>
            </w:r>
            <w:r w:rsidR="00DD63BF">
              <w:rPr>
                <w:rFonts w:hint="eastAsia"/>
              </w:rPr>
              <w:t>0</w:t>
            </w:r>
            <w:r w:rsidRPr="000D25CD">
              <w:rPr>
                <w:rFonts w:hint="eastAsia"/>
              </w:rPr>
              <w:t>0</w:t>
            </w:r>
            <w:r>
              <w:rPr>
                <w:rFonts w:hint="eastAsia"/>
              </w:rPr>
              <w:t>×</w:t>
            </w:r>
            <w:r w:rsidR="00DD63BF">
              <w:rPr>
                <w:rFonts w:hint="eastAsia"/>
              </w:rPr>
              <w:t>8</w:t>
            </w:r>
            <w:r w:rsidR="00250FA4">
              <w:rPr>
                <w:rFonts w:hint="eastAsia"/>
              </w:rPr>
              <w:t>0</w:t>
            </w:r>
            <w:r w:rsidRPr="000D25CD">
              <w:rPr>
                <w:rFonts w:hint="eastAsia"/>
              </w:rPr>
              <w:t>0</w:t>
            </w:r>
            <w:r>
              <w:rPr>
                <w:rFonts w:hint="eastAsia"/>
              </w:rPr>
              <w:t>×</w:t>
            </w:r>
            <w:r w:rsidR="00AC3A3A">
              <w:rPr>
                <w:rFonts w:hint="eastAsia"/>
              </w:rPr>
              <w:t>2</w:t>
            </w:r>
            <w:r w:rsidRPr="000D25CD">
              <w:rPr>
                <w:rFonts w:hint="eastAsia"/>
              </w:rPr>
              <w:t>000</w:t>
            </w:r>
          </w:p>
        </w:tc>
        <w:tc>
          <w:tcPr>
            <w:tcW w:w="900" w:type="dxa"/>
            <w:shd w:val="clear" w:color="auto" w:fill="auto"/>
            <w:vAlign w:val="center"/>
          </w:tcPr>
          <w:p w:rsidR="009A2AAF" w:rsidRPr="000D25CD" w:rsidRDefault="00793BD3" w:rsidP="007E0325">
            <w:pPr>
              <w:spacing w:line="240" w:lineRule="auto"/>
              <w:ind w:firstLineChars="0" w:firstLine="0"/>
              <w:jc w:val="center"/>
            </w:pPr>
            <w:r>
              <w:rPr>
                <w:rFonts w:hint="eastAsia"/>
              </w:rPr>
              <w:t>1</w:t>
            </w:r>
          </w:p>
        </w:tc>
        <w:tc>
          <w:tcPr>
            <w:tcW w:w="2524" w:type="dxa"/>
            <w:shd w:val="clear" w:color="auto" w:fill="auto"/>
            <w:vAlign w:val="center"/>
          </w:tcPr>
          <w:p w:rsidR="009A2AAF" w:rsidRPr="000D25CD" w:rsidRDefault="009A2AAF" w:rsidP="007E0325">
            <w:pPr>
              <w:spacing w:line="240" w:lineRule="auto"/>
              <w:ind w:firstLineChars="0" w:firstLine="0"/>
            </w:pPr>
          </w:p>
        </w:tc>
      </w:tr>
      <w:tr w:rsidR="009A2AAF" w:rsidRPr="00E057BD" w:rsidTr="0057395F">
        <w:trPr>
          <w:trHeight w:val="567"/>
        </w:trPr>
        <w:tc>
          <w:tcPr>
            <w:tcW w:w="777"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3</w:t>
            </w:r>
          </w:p>
        </w:tc>
        <w:tc>
          <w:tcPr>
            <w:tcW w:w="2340" w:type="dxa"/>
            <w:shd w:val="clear" w:color="auto" w:fill="auto"/>
            <w:vAlign w:val="center"/>
          </w:tcPr>
          <w:p w:rsidR="009A2AAF" w:rsidRPr="000D25CD" w:rsidRDefault="009A2AAF" w:rsidP="007E0325">
            <w:pPr>
              <w:spacing w:line="240" w:lineRule="auto"/>
              <w:ind w:firstLineChars="0" w:firstLine="0"/>
            </w:pPr>
            <w:r w:rsidRPr="000D25CD">
              <w:rPr>
                <w:rFonts w:hint="eastAsia"/>
              </w:rPr>
              <w:t>交流净化稳压电源</w:t>
            </w:r>
          </w:p>
        </w:tc>
        <w:tc>
          <w:tcPr>
            <w:tcW w:w="2700" w:type="dxa"/>
            <w:shd w:val="clear" w:color="auto" w:fill="auto"/>
            <w:vAlign w:val="center"/>
          </w:tcPr>
          <w:p w:rsidR="009A2AAF" w:rsidRPr="000D25CD" w:rsidRDefault="0005238D" w:rsidP="007E0325">
            <w:pPr>
              <w:spacing w:line="240" w:lineRule="auto"/>
              <w:ind w:firstLineChars="0" w:firstLine="0"/>
              <w:jc w:val="center"/>
            </w:pPr>
            <w:r>
              <w:rPr>
                <w:rFonts w:hint="eastAsia"/>
              </w:rPr>
              <w:t>JJW-2kVA</w:t>
            </w:r>
          </w:p>
        </w:tc>
        <w:tc>
          <w:tcPr>
            <w:tcW w:w="900" w:type="dxa"/>
            <w:shd w:val="clear" w:color="auto" w:fill="auto"/>
            <w:vAlign w:val="center"/>
          </w:tcPr>
          <w:p w:rsidR="009A2AAF" w:rsidRPr="000D25CD" w:rsidRDefault="00793BD3" w:rsidP="007E0325">
            <w:pPr>
              <w:spacing w:line="240" w:lineRule="auto"/>
              <w:ind w:firstLineChars="0" w:firstLine="0"/>
              <w:jc w:val="center"/>
            </w:pPr>
            <w:r>
              <w:rPr>
                <w:rFonts w:hint="eastAsia"/>
              </w:rPr>
              <w:t>1</w:t>
            </w:r>
          </w:p>
        </w:tc>
        <w:tc>
          <w:tcPr>
            <w:tcW w:w="2524" w:type="dxa"/>
            <w:shd w:val="clear" w:color="auto" w:fill="auto"/>
            <w:vAlign w:val="center"/>
          </w:tcPr>
          <w:p w:rsidR="009A2AAF" w:rsidRPr="000D25CD" w:rsidRDefault="009A2AAF" w:rsidP="007E0325">
            <w:pPr>
              <w:spacing w:line="240" w:lineRule="auto"/>
              <w:ind w:firstLineChars="0" w:firstLine="0"/>
            </w:pPr>
          </w:p>
        </w:tc>
      </w:tr>
      <w:tr w:rsidR="009A2AAF" w:rsidRPr="00E057BD" w:rsidTr="0057395F">
        <w:trPr>
          <w:trHeight w:val="1361"/>
        </w:trPr>
        <w:tc>
          <w:tcPr>
            <w:tcW w:w="777"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4</w:t>
            </w:r>
          </w:p>
        </w:tc>
        <w:tc>
          <w:tcPr>
            <w:tcW w:w="2340" w:type="dxa"/>
            <w:shd w:val="clear" w:color="auto" w:fill="auto"/>
            <w:vAlign w:val="center"/>
          </w:tcPr>
          <w:p w:rsidR="009A2AAF" w:rsidRPr="000D25CD" w:rsidRDefault="009A2AAF" w:rsidP="007E0325">
            <w:pPr>
              <w:spacing w:line="240" w:lineRule="auto"/>
              <w:ind w:firstLineChars="0" w:firstLine="0"/>
            </w:pPr>
            <w:r w:rsidRPr="000D25CD">
              <w:rPr>
                <w:rFonts w:hint="eastAsia"/>
              </w:rPr>
              <w:t>工控机</w:t>
            </w:r>
          </w:p>
        </w:tc>
        <w:tc>
          <w:tcPr>
            <w:tcW w:w="2700"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IPC-610</w:t>
            </w:r>
            <w:r w:rsidR="00D21E4D">
              <w:rPr>
                <w:rFonts w:hint="eastAsia"/>
              </w:rPr>
              <w:t>L</w:t>
            </w:r>
          </w:p>
        </w:tc>
        <w:tc>
          <w:tcPr>
            <w:tcW w:w="900" w:type="dxa"/>
            <w:shd w:val="clear" w:color="auto" w:fill="auto"/>
            <w:vAlign w:val="center"/>
          </w:tcPr>
          <w:p w:rsidR="009A2AAF" w:rsidRPr="000D25CD" w:rsidRDefault="00AC3A3A" w:rsidP="007E0325">
            <w:pPr>
              <w:spacing w:line="240" w:lineRule="auto"/>
              <w:ind w:firstLineChars="0" w:firstLine="0"/>
              <w:jc w:val="center"/>
            </w:pPr>
            <w:r>
              <w:rPr>
                <w:rFonts w:hint="eastAsia"/>
              </w:rPr>
              <w:t>3</w:t>
            </w:r>
          </w:p>
        </w:tc>
        <w:tc>
          <w:tcPr>
            <w:tcW w:w="2524" w:type="dxa"/>
            <w:shd w:val="clear" w:color="auto" w:fill="auto"/>
            <w:vAlign w:val="center"/>
          </w:tcPr>
          <w:p w:rsidR="009A2AAF" w:rsidRPr="000D25CD" w:rsidRDefault="009A2AAF" w:rsidP="007E0325">
            <w:pPr>
              <w:spacing w:line="240" w:lineRule="auto"/>
              <w:ind w:firstLineChars="0" w:firstLine="0"/>
            </w:pPr>
          </w:p>
        </w:tc>
      </w:tr>
      <w:tr w:rsidR="009A2AAF" w:rsidRPr="00E057BD" w:rsidTr="0057395F">
        <w:trPr>
          <w:trHeight w:val="567"/>
        </w:trPr>
        <w:tc>
          <w:tcPr>
            <w:tcW w:w="777"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5</w:t>
            </w:r>
          </w:p>
        </w:tc>
        <w:tc>
          <w:tcPr>
            <w:tcW w:w="2340" w:type="dxa"/>
            <w:shd w:val="clear" w:color="auto" w:fill="auto"/>
            <w:vAlign w:val="center"/>
          </w:tcPr>
          <w:p w:rsidR="009A2AAF" w:rsidRPr="000D25CD" w:rsidRDefault="009A2AAF" w:rsidP="007E0325">
            <w:pPr>
              <w:spacing w:line="240" w:lineRule="auto"/>
              <w:ind w:firstLineChars="0" w:firstLine="0"/>
            </w:pPr>
            <w:r w:rsidRPr="000D25CD">
              <w:rPr>
                <w:rFonts w:hint="eastAsia"/>
              </w:rPr>
              <w:t>液晶显示器</w:t>
            </w:r>
          </w:p>
        </w:tc>
        <w:tc>
          <w:tcPr>
            <w:tcW w:w="2700" w:type="dxa"/>
            <w:shd w:val="clear" w:color="auto" w:fill="auto"/>
            <w:vAlign w:val="center"/>
          </w:tcPr>
          <w:p w:rsidR="009A2AAF" w:rsidRPr="000D25CD" w:rsidRDefault="00D21E4D" w:rsidP="007E0325">
            <w:pPr>
              <w:spacing w:line="240" w:lineRule="auto"/>
              <w:ind w:firstLineChars="0" w:firstLine="0"/>
              <w:jc w:val="center"/>
            </w:pPr>
            <w:r>
              <w:rPr>
                <w:rFonts w:hint="eastAsia"/>
              </w:rPr>
              <w:t>23.8</w:t>
            </w:r>
            <w:r w:rsidR="00AC3A3A">
              <w:t>”</w:t>
            </w:r>
          </w:p>
        </w:tc>
        <w:tc>
          <w:tcPr>
            <w:tcW w:w="900" w:type="dxa"/>
            <w:shd w:val="clear" w:color="auto" w:fill="auto"/>
            <w:vAlign w:val="center"/>
          </w:tcPr>
          <w:p w:rsidR="009A2AAF" w:rsidRPr="000D25CD" w:rsidRDefault="00AC3A3A" w:rsidP="007E0325">
            <w:pPr>
              <w:spacing w:line="240" w:lineRule="auto"/>
              <w:ind w:firstLineChars="0" w:firstLine="0"/>
              <w:jc w:val="center"/>
            </w:pPr>
            <w:r>
              <w:rPr>
                <w:rFonts w:hint="eastAsia"/>
              </w:rPr>
              <w:t>3</w:t>
            </w:r>
          </w:p>
        </w:tc>
        <w:tc>
          <w:tcPr>
            <w:tcW w:w="2524" w:type="dxa"/>
            <w:shd w:val="clear" w:color="auto" w:fill="auto"/>
            <w:vAlign w:val="center"/>
          </w:tcPr>
          <w:p w:rsidR="009A2AAF" w:rsidRPr="000D25CD" w:rsidRDefault="009A2AAF" w:rsidP="00475EE5">
            <w:pPr>
              <w:spacing w:line="240" w:lineRule="auto"/>
              <w:ind w:firstLineChars="0" w:firstLine="0"/>
            </w:pPr>
          </w:p>
        </w:tc>
      </w:tr>
      <w:tr w:rsidR="009A2AAF" w:rsidRPr="00E057BD" w:rsidTr="0057395F">
        <w:trPr>
          <w:trHeight w:val="567"/>
        </w:trPr>
        <w:tc>
          <w:tcPr>
            <w:tcW w:w="777"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6</w:t>
            </w:r>
          </w:p>
        </w:tc>
        <w:tc>
          <w:tcPr>
            <w:tcW w:w="2340" w:type="dxa"/>
            <w:shd w:val="clear" w:color="auto" w:fill="auto"/>
            <w:vAlign w:val="center"/>
          </w:tcPr>
          <w:p w:rsidR="009A2AAF" w:rsidRPr="000D25CD" w:rsidRDefault="009A2AAF" w:rsidP="007E0325">
            <w:pPr>
              <w:spacing w:line="240" w:lineRule="auto"/>
              <w:ind w:firstLineChars="0" w:firstLine="0"/>
            </w:pPr>
            <w:r w:rsidRPr="000D25CD">
              <w:rPr>
                <w:rFonts w:hint="eastAsia"/>
              </w:rPr>
              <w:t>LED</w:t>
            </w:r>
            <w:r w:rsidRPr="000D25CD">
              <w:rPr>
                <w:rFonts w:hint="eastAsia"/>
              </w:rPr>
              <w:t>显示屏</w:t>
            </w:r>
          </w:p>
        </w:tc>
        <w:tc>
          <w:tcPr>
            <w:tcW w:w="2700" w:type="dxa"/>
            <w:shd w:val="clear" w:color="auto" w:fill="auto"/>
            <w:vAlign w:val="center"/>
          </w:tcPr>
          <w:p w:rsidR="009A2AAF" w:rsidRPr="000D25CD" w:rsidRDefault="009A2AAF" w:rsidP="007E0325">
            <w:pPr>
              <w:spacing w:line="240" w:lineRule="auto"/>
              <w:ind w:firstLineChars="0" w:firstLine="0"/>
              <w:jc w:val="center"/>
            </w:pPr>
            <w:r w:rsidRPr="000D25CD">
              <w:rPr>
                <w:rFonts w:hint="eastAsia"/>
              </w:rPr>
              <w:t>15</w:t>
            </w:r>
            <w:r>
              <w:rPr>
                <w:rFonts w:hint="eastAsia"/>
              </w:rPr>
              <w:t>5</w:t>
            </w:r>
            <w:r w:rsidRPr="000D25CD">
              <w:rPr>
                <w:rFonts w:hint="eastAsia"/>
              </w:rPr>
              <w:t>0</w:t>
            </w:r>
            <w:r>
              <w:rPr>
                <w:rFonts w:hint="eastAsia"/>
              </w:rPr>
              <w:t>×</w:t>
            </w:r>
            <w:r w:rsidRPr="000D25CD">
              <w:rPr>
                <w:rFonts w:hint="eastAsia"/>
              </w:rPr>
              <w:t>10</w:t>
            </w:r>
            <w:r>
              <w:rPr>
                <w:rFonts w:hint="eastAsia"/>
              </w:rPr>
              <w:t>7</w:t>
            </w:r>
            <w:r w:rsidRPr="000D25CD">
              <w:rPr>
                <w:rFonts w:hint="eastAsia"/>
              </w:rPr>
              <w:t>0</w:t>
            </w:r>
          </w:p>
        </w:tc>
        <w:tc>
          <w:tcPr>
            <w:tcW w:w="900" w:type="dxa"/>
            <w:shd w:val="clear" w:color="auto" w:fill="auto"/>
            <w:vAlign w:val="center"/>
          </w:tcPr>
          <w:p w:rsidR="009A2AAF" w:rsidRPr="000D25CD" w:rsidRDefault="00AC3A3A" w:rsidP="007E0325">
            <w:pPr>
              <w:spacing w:line="240" w:lineRule="auto"/>
              <w:ind w:firstLineChars="0" w:firstLine="0"/>
              <w:jc w:val="center"/>
            </w:pPr>
            <w:r>
              <w:rPr>
                <w:rFonts w:hint="eastAsia"/>
              </w:rPr>
              <w:t>3</w:t>
            </w:r>
          </w:p>
        </w:tc>
        <w:tc>
          <w:tcPr>
            <w:tcW w:w="2524" w:type="dxa"/>
            <w:shd w:val="clear" w:color="auto" w:fill="auto"/>
            <w:vAlign w:val="center"/>
          </w:tcPr>
          <w:p w:rsidR="009A2AAF" w:rsidRPr="000D25CD" w:rsidRDefault="009A2AAF" w:rsidP="007E0325">
            <w:pPr>
              <w:spacing w:line="240" w:lineRule="auto"/>
              <w:ind w:firstLineChars="0" w:firstLine="0"/>
            </w:pPr>
          </w:p>
        </w:tc>
      </w:tr>
      <w:tr w:rsidR="00853CB7" w:rsidRPr="00E057BD" w:rsidTr="0057395F">
        <w:trPr>
          <w:trHeight w:val="567"/>
        </w:trPr>
        <w:tc>
          <w:tcPr>
            <w:tcW w:w="777" w:type="dxa"/>
            <w:shd w:val="clear" w:color="auto" w:fill="auto"/>
            <w:vAlign w:val="center"/>
          </w:tcPr>
          <w:p w:rsidR="00853CB7" w:rsidRPr="000D25CD" w:rsidRDefault="00853CB7" w:rsidP="007E0325">
            <w:pPr>
              <w:spacing w:line="240" w:lineRule="auto"/>
              <w:ind w:firstLineChars="0" w:firstLine="0"/>
              <w:jc w:val="center"/>
            </w:pPr>
            <w:r w:rsidRPr="000D25CD">
              <w:rPr>
                <w:rFonts w:hint="eastAsia"/>
              </w:rPr>
              <w:t>7</w:t>
            </w:r>
          </w:p>
        </w:tc>
        <w:tc>
          <w:tcPr>
            <w:tcW w:w="2340" w:type="dxa"/>
            <w:shd w:val="clear" w:color="auto" w:fill="auto"/>
            <w:vAlign w:val="center"/>
          </w:tcPr>
          <w:p w:rsidR="00853CB7" w:rsidRPr="000D25CD" w:rsidRDefault="00853CB7" w:rsidP="007E0325">
            <w:pPr>
              <w:spacing w:line="240" w:lineRule="auto"/>
              <w:ind w:firstLineChars="0" w:firstLine="0"/>
            </w:pPr>
            <w:r w:rsidRPr="000D25CD">
              <w:rPr>
                <w:rFonts w:hint="eastAsia"/>
              </w:rPr>
              <w:t>高压</w:t>
            </w:r>
            <w:r w:rsidR="007D06E5">
              <w:rPr>
                <w:rFonts w:hint="eastAsia"/>
              </w:rPr>
              <w:t>离心通风机</w:t>
            </w:r>
          </w:p>
        </w:tc>
        <w:tc>
          <w:tcPr>
            <w:tcW w:w="2700" w:type="dxa"/>
            <w:shd w:val="clear" w:color="auto" w:fill="auto"/>
            <w:vAlign w:val="center"/>
          </w:tcPr>
          <w:p w:rsidR="00853CB7" w:rsidRPr="000D25CD" w:rsidRDefault="00853CB7" w:rsidP="00AC3A3A">
            <w:pPr>
              <w:spacing w:line="240" w:lineRule="auto"/>
              <w:ind w:firstLineChars="0" w:firstLine="0"/>
              <w:jc w:val="center"/>
            </w:pPr>
            <w:r w:rsidRPr="000D25CD">
              <w:rPr>
                <w:rFonts w:hint="eastAsia"/>
              </w:rPr>
              <w:t>9-</w:t>
            </w:r>
            <w:r>
              <w:rPr>
                <w:rFonts w:hint="eastAsia"/>
              </w:rPr>
              <w:t>19</w:t>
            </w:r>
            <w:r w:rsidRPr="000D25CD">
              <w:rPr>
                <w:rFonts w:hint="eastAsia"/>
              </w:rPr>
              <w:t>-5A</w:t>
            </w:r>
            <w:r>
              <w:rPr>
                <w:rFonts w:hint="eastAsia"/>
              </w:rPr>
              <w:t xml:space="preserve">  </w:t>
            </w:r>
            <w:r w:rsidR="00AC3A3A">
              <w:rPr>
                <w:rFonts w:hint="eastAsia"/>
              </w:rPr>
              <w:t>7.5</w:t>
            </w:r>
            <w:r>
              <w:rPr>
                <w:rFonts w:hint="eastAsia"/>
              </w:rPr>
              <w:t>kW</w:t>
            </w:r>
          </w:p>
        </w:tc>
        <w:tc>
          <w:tcPr>
            <w:tcW w:w="900" w:type="dxa"/>
            <w:shd w:val="clear" w:color="auto" w:fill="auto"/>
            <w:vAlign w:val="center"/>
          </w:tcPr>
          <w:p w:rsidR="00853CB7" w:rsidRPr="000D25CD" w:rsidRDefault="00853CB7" w:rsidP="007E0325">
            <w:pPr>
              <w:spacing w:line="240" w:lineRule="auto"/>
              <w:ind w:firstLineChars="0" w:firstLine="0"/>
              <w:jc w:val="center"/>
            </w:pPr>
            <w:r w:rsidRPr="000D25CD">
              <w:rPr>
                <w:rFonts w:hint="eastAsia"/>
              </w:rPr>
              <w:t>1</w:t>
            </w:r>
          </w:p>
        </w:tc>
        <w:tc>
          <w:tcPr>
            <w:tcW w:w="2524" w:type="dxa"/>
            <w:shd w:val="clear" w:color="auto" w:fill="auto"/>
            <w:vAlign w:val="center"/>
          </w:tcPr>
          <w:p w:rsidR="00853CB7" w:rsidRPr="000D25CD" w:rsidRDefault="00853CB7" w:rsidP="007E0325">
            <w:pPr>
              <w:spacing w:line="240" w:lineRule="auto"/>
              <w:ind w:firstLineChars="0" w:firstLine="0"/>
            </w:pPr>
          </w:p>
        </w:tc>
      </w:tr>
    </w:tbl>
    <w:p w:rsidR="009826D2" w:rsidRPr="009826D2" w:rsidRDefault="009826D2" w:rsidP="00862EEA">
      <w:pPr>
        <w:ind w:firstLine="480"/>
        <w:rPr>
          <w:lang w:bidi="en-US"/>
        </w:rPr>
      </w:pPr>
    </w:p>
    <w:p w:rsidR="002B5BE3" w:rsidRDefault="00F1721A" w:rsidP="00417A62">
      <w:pPr>
        <w:pStyle w:val="1"/>
      </w:pPr>
      <w:bookmarkStart w:id="49" w:name="_Toc75293352"/>
      <w:r>
        <w:rPr>
          <w:rFonts w:hint="eastAsia"/>
        </w:rPr>
        <w:lastRenderedPageBreak/>
        <w:t>6</w:t>
      </w:r>
      <w:r w:rsidR="002B5BE3" w:rsidRPr="00F779DD">
        <w:rPr>
          <w:rFonts w:hint="eastAsia"/>
        </w:rPr>
        <w:t>供货范围</w:t>
      </w:r>
      <w:bookmarkEnd w:id="49"/>
    </w:p>
    <w:p w:rsidR="006C0557" w:rsidRPr="00C71CD3" w:rsidRDefault="006C0557" w:rsidP="006C0557">
      <w:pPr>
        <w:spacing w:line="240" w:lineRule="auto"/>
        <w:ind w:firstLine="480"/>
      </w:pPr>
      <w:r>
        <w:rPr>
          <w:rFonts w:hint="eastAsia"/>
        </w:rPr>
        <w:t>每套测径仪包含以下零部件及其辅助设备：</w:t>
      </w:r>
    </w:p>
    <w:p w:rsidR="002B5BE3" w:rsidRPr="006C0557" w:rsidRDefault="00F1721A" w:rsidP="006C0557">
      <w:pPr>
        <w:pStyle w:val="2"/>
      </w:pPr>
      <w:bookmarkStart w:id="50" w:name="_Toc75293353"/>
      <w:r w:rsidRPr="006C0557">
        <w:rPr>
          <w:rFonts w:hint="eastAsia"/>
        </w:rPr>
        <w:t>6</w:t>
      </w:r>
      <w:r w:rsidR="002B5BE3" w:rsidRPr="006C0557">
        <w:rPr>
          <w:rFonts w:hint="eastAsia"/>
        </w:rPr>
        <w:t>.1</w:t>
      </w:r>
      <w:r w:rsidR="002B5BE3" w:rsidRPr="006C0557">
        <w:rPr>
          <w:rFonts w:hint="eastAsia"/>
        </w:rPr>
        <w:t>设备配置清单</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720"/>
        <w:gridCol w:w="937"/>
        <w:gridCol w:w="863"/>
        <w:gridCol w:w="2875"/>
      </w:tblGrid>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序号</w:t>
            </w:r>
          </w:p>
        </w:tc>
        <w:tc>
          <w:tcPr>
            <w:tcW w:w="3720" w:type="dxa"/>
            <w:vAlign w:val="center"/>
          </w:tcPr>
          <w:p w:rsidR="002B5BE3" w:rsidRDefault="002B5BE3" w:rsidP="00861DD7">
            <w:pPr>
              <w:spacing w:line="240" w:lineRule="auto"/>
              <w:ind w:firstLineChars="0" w:firstLine="0"/>
              <w:jc w:val="center"/>
            </w:pPr>
            <w:r>
              <w:rPr>
                <w:rFonts w:hint="eastAsia"/>
              </w:rPr>
              <w:t>名</w:t>
            </w:r>
            <w:r>
              <w:rPr>
                <w:rFonts w:hint="eastAsia"/>
              </w:rPr>
              <w:t xml:space="preserve">    </w:t>
            </w:r>
            <w:r>
              <w:rPr>
                <w:rFonts w:hint="eastAsia"/>
              </w:rPr>
              <w:t>称</w:t>
            </w:r>
          </w:p>
        </w:tc>
        <w:tc>
          <w:tcPr>
            <w:tcW w:w="937" w:type="dxa"/>
            <w:vAlign w:val="center"/>
          </w:tcPr>
          <w:p w:rsidR="002B5BE3" w:rsidRDefault="002B5BE3" w:rsidP="00861DD7">
            <w:pPr>
              <w:spacing w:line="240" w:lineRule="auto"/>
              <w:ind w:firstLineChars="0" w:firstLine="0"/>
              <w:jc w:val="center"/>
            </w:pPr>
            <w:r>
              <w:rPr>
                <w:rFonts w:hint="eastAsia"/>
              </w:rPr>
              <w:t>单位</w:t>
            </w:r>
          </w:p>
        </w:tc>
        <w:tc>
          <w:tcPr>
            <w:tcW w:w="863" w:type="dxa"/>
            <w:vAlign w:val="center"/>
          </w:tcPr>
          <w:p w:rsidR="002B5BE3" w:rsidRDefault="002B5BE3" w:rsidP="00861DD7">
            <w:pPr>
              <w:spacing w:line="240" w:lineRule="auto"/>
              <w:ind w:firstLineChars="0" w:firstLine="0"/>
              <w:jc w:val="center"/>
            </w:pPr>
            <w:r>
              <w:rPr>
                <w:rFonts w:hint="eastAsia"/>
              </w:rPr>
              <w:t>数量</w:t>
            </w:r>
          </w:p>
        </w:tc>
        <w:tc>
          <w:tcPr>
            <w:tcW w:w="2875" w:type="dxa"/>
            <w:vAlign w:val="center"/>
          </w:tcPr>
          <w:p w:rsidR="002B5BE3" w:rsidRDefault="002B5BE3" w:rsidP="00861DD7">
            <w:pPr>
              <w:spacing w:line="240" w:lineRule="auto"/>
              <w:ind w:firstLineChars="0" w:firstLine="0"/>
              <w:jc w:val="center"/>
            </w:pPr>
            <w:r>
              <w:rPr>
                <w:rFonts w:hint="eastAsia"/>
              </w:rPr>
              <w:t>备注</w:t>
            </w:r>
          </w:p>
        </w:tc>
      </w:tr>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1</w:t>
            </w:r>
          </w:p>
        </w:tc>
        <w:tc>
          <w:tcPr>
            <w:tcW w:w="3720" w:type="dxa"/>
            <w:vAlign w:val="center"/>
          </w:tcPr>
          <w:p w:rsidR="002B5BE3" w:rsidRDefault="00D54693" w:rsidP="00861DD7">
            <w:pPr>
              <w:spacing w:line="240" w:lineRule="auto"/>
              <w:ind w:firstLineChars="0" w:firstLine="0"/>
            </w:pPr>
            <w:r>
              <w:rPr>
                <w:rFonts w:hint="eastAsia"/>
              </w:rPr>
              <w:t>测径仪</w:t>
            </w:r>
            <w:r w:rsidR="002B5BE3">
              <w:rPr>
                <w:rFonts w:hint="eastAsia"/>
              </w:rPr>
              <w:t>（内置高频</w:t>
            </w:r>
            <w:r w:rsidR="00A9627E">
              <w:rPr>
                <w:rFonts w:hint="eastAsia"/>
              </w:rPr>
              <w:t>测</w:t>
            </w:r>
            <w:r w:rsidR="002B5BE3">
              <w:rPr>
                <w:rFonts w:hint="eastAsia"/>
              </w:rPr>
              <w:t>头</w:t>
            </w:r>
            <w:r w:rsidR="00D21E4D">
              <w:rPr>
                <w:rFonts w:hint="eastAsia"/>
              </w:rPr>
              <w:t>3*</w:t>
            </w:r>
            <w:r w:rsidR="002B5BE3">
              <w:rPr>
                <w:rFonts w:hint="eastAsia"/>
              </w:rPr>
              <w:t>8</w:t>
            </w:r>
            <w:r w:rsidR="002B5BE3">
              <w:rPr>
                <w:rFonts w:hint="eastAsia"/>
              </w:rPr>
              <w:t>套）</w:t>
            </w:r>
          </w:p>
        </w:tc>
        <w:tc>
          <w:tcPr>
            <w:tcW w:w="937" w:type="dxa"/>
            <w:vAlign w:val="center"/>
          </w:tcPr>
          <w:p w:rsidR="002B5BE3" w:rsidRDefault="002B5BE3" w:rsidP="00861DD7">
            <w:pPr>
              <w:spacing w:line="240" w:lineRule="auto"/>
              <w:ind w:firstLineChars="0" w:firstLine="0"/>
              <w:jc w:val="center"/>
            </w:pPr>
            <w:r>
              <w:rPr>
                <w:rFonts w:hint="eastAsia"/>
              </w:rPr>
              <w:t>台</w:t>
            </w:r>
          </w:p>
        </w:tc>
        <w:tc>
          <w:tcPr>
            <w:tcW w:w="863" w:type="dxa"/>
            <w:vAlign w:val="center"/>
          </w:tcPr>
          <w:p w:rsidR="002B5BE3" w:rsidRDefault="002B5BE3" w:rsidP="00861DD7">
            <w:pPr>
              <w:spacing w:line="240" w:lineRule="auto"/>
              <w:ind w:firstLineChars="0" w:firstLine="0"/>
              <w:jc w:val="center"/>
            </w:pPr>
            <w:r>
              <w:rPr>
                <w:rFonts w:hint="eastAsia"/>
              </w:rPr>
              <w:t>1</w:t>
            </w:r>
          </w:p>
        </w:tc>
        <w:tc>
          <w:tcPr>
            <w:tcW w:w="2875" w:type="dxa"/>
            <w:vAlign w:val="center"/>
          </w:tcPr>
          <w:p w:rsidR="002B5BE3" w:rsidRDefault="007D06E5" w:rsidP="00861DD7">
            <w:pPr>
              <w:spacing w:line="240" w:lineRule="auto"/>
              <w:ind w:firstLineChars="0" w:firstLine="0"/>
            </w:pPr>
            <w:r>
              <w:rPr>
                <w:rFonts w:hint="eastAsia"/>
              </w:rPr>
              <w:t>规格见</w:t>
            </w:r>
            <w:r>
              <w:rPr>
                <w:rFonts w:hint="eastAsia"/>
              </w:rPr>
              <w:t>5</w:t>
            </w:r>
          </w:p>
        </w:tc>
      </w:tr>
      <w:tr w:rsidR="002B5BE3" w:rsidTr="00D21E4D">
        <w:trPr>
          <w:trHeight w:val="397"/>
        </w:trPr>
        <w:tc>
          <w:tcPr>
            <w:tcW w:w="948" w:type="dxa"/>
            <w:vMerge w:val="restart"/>
            <w:vAlign w:val="center"/>
          </w:tcPr>
          <w:p w:rsidR="002B5BE3" w:rsidRDefault="002B5BE3" w:rsidP="00861DD7">
            <w:pPr>
              <w:spacing w:line="240" w:lineRule="auto"/>
              <w:ind w:firstLineChars="0" w:firstLine="0"/>
              <w:jc w:val="center"/>
            </w:pPr>
            <w:r>
              <w:rPr>
                <w:rFonts w:hint="eastAsia"/>
              </w:rPr>
              <w:t>2</w:t>
            </w:r>
          </w:p>
        </w:tc>
        <w:tc>
          <w:tcPr>
            <w:tcW w:w="3720" w:type="dxa"/>
            <w:vAlign w:val="center"/>
          </w:tcPr>
          <w:p w:rsidR="002B5BE3" w:rsidRDefault="002B5BE3" w:rsidP="00861DD7">
            <w:pPr>
              <w:spacing w:line="240" w:lineRule="auto"/>
              <w:ind w:firstLineChars="0" w:firstLine="0"/>
            </w:pPr>
            <w:r>
              <w:rPr>
                <w:rFonts w:hint="eastAsia"/>
              </w:rPr>
              <w:t>主控机柜</w:t>
            </w:r>
          </w:p>
        </w:tc>
        <w:tc>
          <w:tcPr>
            <w:tcW w:w="937" w:type="dxa"/>
            <w:vAlign w:val="center"/>
          </w:tcPr>
          <w:p w:rsidR="002B5BE3" w:rsidRDefault="002B5BE3" w:rsidP="00861DD7">
            <w:pPr>
              <w:spacing w:line="240" w:lineRule="auto"/>
              <w:ind w:firstLineChars="0" w:firstLine="0"/>
              <w:jc w:val="center"/>
            </w:pPr>
            <w:r>
              <w:rPr>
                <w:rFonts w:hint="eastAsia"/>
              </w:rPr>
              <w:t>套</w:t>
            </w:r>
          </w:p>
        </w:tc>
        <w:tc>
          <w:tcPr>
            <w:tcW w:w="863" w:type="dxa"/>
            <w:vAlign w:val="center"/>
          </w:tcPr>
          <w:p w:rsidR="002B5BE3" w:rsidRDefault="00AC3A3A" w:rsidP="00861DD7">
            <w:pPr>
              <w:spacing w:line="240" w:lineRule="auto"/>
              <w:ind w:firstLineChars="0" w:firstLine="0"/>
              <w:jc w:val="center"/>
            </w:pPr>
            <w:r>
              <w:rPr>
                <w:rFonts w:hint="eastAsia"/>
              </w:rPr>
              <w:t>1</w:t>
            </w:r>
          </w:p>
        </w:tc>
        <w:tc>
          <w:tcPr>
            <w:tcW w:w="2875" w:type="dxa"/>
            <w:vAlign w:val="center"/>
          </w:tcPr>
          <w:p w:rsidR="002B5BE3" w:rsidRDefault="002B5BE3" w:rsidP="00861DD7">
            <w:pPr>
              <w:spacing w:line="240" w:lineRule="auto"/>
              <w:ind w:firstLineChars="0" w:firstLine="0"/>
            </w:pPr>
          </w:p>
        </w:tc>
      </w:tr>
      <w:tr w:rsidR="002B5BE3" w:rsidTr="00D21E4D">
        <w:trPr>
          <w:trHeight w:val="397"/>
        </w:trPr>
        <w:tc>
          <w:tcPr>
            <w:tcW w:w="948" w:type="dxa"/>
            <w:vMerge/>
            <w:vAlign w:val="center"/>
          </w:tcPr>
          <w:p w:rsidR="002B5BE3" w:rsidRDefault="002B5BE3" w:rsidP="00861DD7">
            <w:pPr>
              <w:spacing w:line="240" w:lineRule="auto"/>
              <w:ind w:firstLineChars="0" w:firstLine="0"/>
              <w:jc w:val="center"/>
            </w:pPr>
          </w:p>
        </w:tc>
        <w:tc>
          <w:tcPr>
            <w:tcW w:w="3720" w:type="dxa"/>
            <w:vAlign w:val="center"/>
          </w:tcPr>
          <w:p w:rsidR="002B5BE3" w:rsidRDefault="002B5BE3" w:rsidP="00861DD7">
            <w:pPr>
              <w:spacing w:line="240" w:lineRule="auto"/>
              <w:ind w:firstLineChars="0" w:firstLine="0"/>
            </w:pPr>
            <w:r>
              <w:rPr>
                <w:rFonts w:hint="eastAsia"/>
              </w:rPr>
              <w:t>工控机</w:t>
            </w:r>
          </w:p>
        </w:tc>
        <w:tc>
          <w:tcPr>
            <w:tcW w:w="937" w:type="dxa"/>
            <w:vAlign w:val="center"/>
          </w:tcPr>
          <w:p w:rsidR="002B5BE3" w:rsidRDefault="002B5BE3" w:rsidP="00861DD7">
            <w:pPr>
              <w:spacing w:line="240" w:lineRule="auto"/>
              <w:ind w:firstLineChars="0" w:firstLine="0"/>
              <w:jc w:val="center"/>
            </w:pPr>
            <w:r>
              <w:rPr>
                <w:rFonts w:hint="eastAsia"/>
              </w:rPr>
              <w:t>台</w:t>
            </w:r>
          </w:p>
        </w:tc>
        <w:tc>
          <w:tcPr>
            <w:tcW w:w="863" w:type="dxa"/>
            <w:vAlign w:val="center"/>
          </w:tcPr>
          <w:p w:rsidR="002B5BE3" w:rsidRDefault="00AC3A3A" w:rsidP="00861DD7">
            <w:pPr>
              <w:spacing w:line="240" w:lineRule="auto"/>
              <w:ind w:firstLineChars="0" w:firstLine="0"/>
              <w:jc w:val="center"/>
            </w:pPr>
            <w:r>
              <w:rPr>
                <w:rFonts w:hint="eastAsia"/>
              </w:rPr>
              <w:t>3</w:t>
            </w:r>
          </w:p>
        </w:tc>
        <w:tc>
          <w:tcPr>
            <w:tcW w:w="2875" w:type="dxa"/>
            <w:vAlign w:val="center"/>
          </w:tcPr>
          <w:p w:rsidR="002B5BE3" w:rsidRDefault="002B5BE3" w:rsidP="00861DD7">
            <w:pPr>
              <w:spacing w:line="240" w:lineRule="auto"/>
              <w:ind w:firstLineChars="0" w:firstLine="0"/>
            </w:pPr>
          </w:p>
        </w:tc>
      </w:tr>
      <w:tr w:rsidR="002B5BE3" w:rsidTr="00D21E4D">
        <w:trPr>
          <w:trHeight w:val="397"/>
        </w:trPr>
        <w:tc>
          <w:tcPr>
            <w:tcW w:w="948" w:type="dxa"/>
            <w:vMerge/>
            <w:vAlign w:val="center"/>
          </w:tcPr>
          <w:p w:rsidR="002B5BE3" w:rsidRDefault="002B5BE3" w:rsidP="00861DD7">
            <w:pPr>
              <w:spacing w:line="240" w:lineRule="auto"/>
              <w:ind w:firstLineChars="0" w:firstLine="0"/>
              <w:jc w:val="center"/>
            </w:pPr>
          </w:p>
        </w:tc>
        <w:tc>
          <w:tcPr>
            <w:tcW w:w="3720" w:type="dxa"/>
            <w:vAlign w:val="center"/>
          </w:tcPr>
          <w:p w:rsidR="002B5BE3" w:rsidRDefault="00AC3A3A" w:rsidP="00D21E4D">
            <w:pPr>
              <w:spacing w:line="240" w:lineRule="auto"/>
              <w:ind w:firstLineChars="0" w:firstLine="0"/>
            </w:pPr>
            <w:r>
              <w:rPr>
                <w:rFonts w:hint="eastAsia"/>
              </w:rPr>
              <w:t>2</w:t>
            </w:r>
            <w:r w:rsidR="00D21E4D">
              <w:rPr>
                <w:rFonts w:hint="eastAsia"/>
              </w:rPr>
              <w:t>3.8</w:t>
            </w:r>
            <w:r w:rsidR="002B5BE3" w:rsidRPr="00247F75">
              <w:rPr>
                <w:rFonts w:hint="eastAsia"/>
              </w:rPr>
              <w:t>"</w:t>
            </w:r>
            <w:r w:rsidR="002B5BE3">
              <w:rPr>
                <w:rFonts w:hint="eastAsia"/>
              </w:rPr>
              <w:t>液晶显示器</w:t>
            </w:r>
          </w:p>
        </w:tc>
        <w:tc>
          <w:tcPr>
            <w:tcW w:w="937" w:type="dxa"/>
            <w:vAlign w:val="center"/>
          </w:tcPr>
          <w:p w:rsidR="002B5BE3" w:rsidRDefault="002B5BE3" w:rsidP="00861DD7">
            <w:pPr>
              <w:spacing w:line="240" w:lineRule="auto"/>
              <w:ind w:firstLineChars="0" w:firstLine="0"/>
              <w:jc w:val="center"/>
            </w:pPr>
            <w:r>
              <w:rPr>
                <w:rFonts w:hint="eastAsia"/>
              </w:rPr>
              <w:t>台</w:t>
            </w:r>
          </w:p>
        </w:tc>
        <w:tc>
          <w:tcPr>
            <w:tcW w:w="863" w:type="dxa"/>
            <w:vAlign w:val="center"/>
          </w:tcPr>
          <w:p w:rsidR="002B5BE3" w:rsidRDefault="00AC3A3A" w:rsidP="00861DD7">
            <w:pPr>
              <w:spacing w:line="240" w:lineRule="auto"/>
              <w:ind w:firstLineChars="0" w:firstLine="0"/>
              <w:jc w:val="center"/>
            </w:pPr>
            <w:r>
              <w:rPr>
                <w:rFonts w:hint="eastAsia"/>
              </w:rPr>
              <w:t>3</w:t>
            </w:r>
          </w:p>
        </w:tc>
        <w:tc>
          <w:tcPr>
            <w:tcW w:w="2875" w:type="dxa"/>
            <w:vAlign w:val="center"/>
          </w:tcPr>
          <w:p w:rsidR="002B5BE3" w:rsidRDefault="002B5BE3" w:rsidP="00861DD7">
            <w:pPr>
              <w:spacing w:line="240" w:lineRule="auto"/>
              <w:ind w:firstLineChars="0" w:firstLine="0"/>
            </w:pPr>
          </w:p>
        </w:tc>
      </w:tr>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3</w:t>
            </w:r>
          </w:p>
        </w:tc>
        <w:tc>
          <w:tcPr>
            <w:tcW w:w="3720" w:type="dxa"/>
            <w:vAlign w:val="center"/>
          </w:tcPr>
          <w:p w:rsidR="002B5BE3" w:rsidRDefault="002B5BE3" w:rsidP="00861DD7">
            <w:pPr>
              <w:spacing w:line="240" w:lineRule="auto"/>
              <w:ind w:firstLineChars="0" w:firstLine="0"/>
            </w:pPr>
            <w:r>
              <w:rPr>
                <w:rFonts w:hint="eastAsia"/>
              </w:rPr>
              <w:t>交流稳压电源</w:t>
            </w:r>
          </w:p>
        </w:tc>
        <w:tc>
          <w:tcPr>
            <w:tcW w:w="937" w:type="dxa"/>
            <w:vAlign w:val="center"/>
          </w:tcPr>
          <w:p w:rsidR="002B5BE3" w:rsidRDefault="002B5BE3" w:rsidP="00861DD7">
            <w:pPr>
              <w:spacing w:line="240" w:lineRule="auto"/>
              <w:ind w:firstLineChars="0" w:firstLine="0"/>
              <w:jc w:val="center"/>
            </w:pPr>
            <w:r>
              <w:rPr>
                <w:rFonts w:hint="eastAsia"/>
              </w:rPr>
              <w:t>台</w:t>
            </w:r>
          </w:p>
        </w:tc>
        <w:tc>
          <w:tcPr>
            <w:tcW w:w="863" w:type="dxa"/>
            <w:vAlign w:val="center"/>
          </w:tcPr>
          <w:p w:rsidR="002B5BE3" w:rsidRDefault="002B5BE3" w:rsidP="00861DD7">
            <w:pPr>
              <w:spacing w:line="240" w:lineRule="auto"/>
              <w:ind w:firstLineChars="0" w:firstLine="0"/>
              <w:jc w:val="center"/>
            </w:pPr>
            <w:r>
              <w:rPr>
                <w:rFonts w:hint="eastAsia"/>
              </w:rPr>
              <w:t>1</w:t>
            </w:r>
          </w:p>
        </w:tc>
        <w:tc>
          <w:tcPr>
            <w:tcW w:w="2875" w:type="dxa"/>
            <w:vAlign w:val="center"/>
          </w:tcPr>
          <w:p w:rsidR="002B5BE3" w:rsidRDefault="008B18D0" w:rsidP="00861DD7">
            <w:pPr>
              <w:spacing w:line="240" w:lineRule="auto"/>
              <w:ind w:firstLineChars="0" w:firstLine="0"/>
            </w:pPr>
            <w:r>
              <w:rPr>
                <w:rFonts w:hint="eastAsia"/>
              </w:rPr>
              <w:t>JJW-2kVA</w:t>
            </w:r>
          </w:p>
        </w:tc>
      </w:tr>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4</w:t>
            </w:r>
          </w:p>
        </w:tc>
        <w:tc>
          <w:tcPr>
            <w:tcW w:w="3720" w:type="dxa"/>
            <w:vAlign w:val="center"/>
          </w:tcPr>
          <w:p w:rsidR="002B5BE3" w:rsidRDefault="002B5BE3" w:rsidP="00861DD7">
            <w:pPr>
              <w:spacing w:line="240" w:lineRule="auto"/>
              <w:ind w:firstLineChars="0" w:firstLine="0"/>
            </w:pPr>
            <w:r>
              <w:rPr>
                <w:rFonts w:hint="eastAsia"/>
              </w:rPr>
              <w:t>LED</w:t>
            </w:r>
            <w:r>
              <w:rPr>
                <w:rFonts w:hint="eastAsia"/>
              </w:rPr>
              <w:t>显示屏</w:t>
            </w:r>
          </w:p>
        </w:tc>
        <w:tc>
          <w:tcPr>
            <w:tcW w:w="937" w:type="dxa"/>
            <w:vAlign w:val="center"/>
          </w:tcPr>
          <w:p w:rsidR="002B5BE3" w:rsidRDefault="002B5BE3" w:rsidP="00861DD7">
            <w:pPr>
              <w:spacing w:line="240" w:lineRule="auto"/>
              <w:ind w:firstLineChars="0" w:firstLine="0"/>
              <w:jc w:val="center"/>
            </w:pPr>
            <w:r>
              <w:rPr>
                <w:rFonts w:hint="eastAsia"/>
              </w:rPr>
              <w:t>台</w:t>
            </w:r>
          </w:p>
        </w:tc>
        <w:tc>
          <w:tcPr>
            <w:tcW w:w="863" w:type="dxa"/>
            <w:vAlign w:val="center"/>
          </w:tcPr>
          <w:p w:rsidR="002B5BE3" w:rsidRDefault="00AC3A3A" w:rsidP="00861DD7">
            <w:pPr>
              <w:spacing w:line="240" w:lineRule="auto"/>
              <w:ind w:firstLineChars="0" w:firstLine="0"/>
              <w:jc w:val="center"/>
            </w:pPr>
            <w:r>
              <w:rPr>
                <w:rFonts w:hint="eastAsia"/>
              </w:rPr>
              <w:t>3</w:t>
            </w:r>
          </w:p>
        </w:tc>
        <w:tc>
          <w:tcPr>
            <w:tcW w:w="2875" w:type="dxa"/>
            <w:vAlign w:val="center"/>
          </w:tcPr>
          <w:p w:rsidR="002B5BE3" w:rsidRDefault="002B5BE3" w:rsidP="00861DD7">
            <w:pPr>
              <w:spacing w:line="240" w:lineRule="auto"/>
              <w:ind w:firstLineChars="0" w:firstLine="0"/>
            </w:pPr>
          </w:p>
        </w:tc>
      </w:tr>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5</w:t>
            </w:r>
          </w:p>
        </w:tc>
        <w:tc>
          <w:tcPr>
            <w:tcW w:w="3720" w:type="dxa"/>
            <w:vAlign w:val="center"/>
          </w:tcPr>
          <w:p w:rsidR="002B5BE3" w:rsidRDefault="002B5BE3" w:rsidP="00861DD7">
            <w:pPr>
              <w:spacing w:line="240" w:lineRule="auto"/>
              <w:ind w:firstLineChars="0" w:firstLine="0"/>
            </w:pPr>
            <w:r>
              <w:rPr>
                <w:rFonts w:hint="eastAsia"/>
              </w:rPr>
              <w:t>配电箱</w:t>
            </w:r>
          </w:p>
        </w:tc>
        <w:tc>
          <w:tcPr>
            <w:tcW w:w="937" w:type="dxa"/>
            <w:vAlign w:val="center"/>
          </w:tcPr>
          <w:p w:rsidR="002B5BE3" w:rsidRDefault="002B5BE3" w:rsidP="00861DD7">
            <w:pPr>
              <w:spacing w:line="240" w:lineRule="auto"/>
              <w:ind w:firstLineChars="0" w:firstLine="0"/>
              <w:jc w:val="center"/>
            </w:pPr>
            <w:r>
              <w:rPr>
                <w:rFonts w:hint="eastAsia"/>
              </w:rPr>
              <w:t>台</w:t>
            </w:r>
          </w:p>
        </w:tc>
        <w:tc>
          <w:tcPr>
            <w:tcW w:w="863" w:type="dxa"/>
            <w:vAlign w:val="center"/>
          </w:tcPr>
          <w:p w:rsidR="002B5BE3" w:rsidRDefault="002B5BE3" w:rsidP="00861DD7">
            <w:pPr>
              <w:spacing w:line="240" w:lineRule="auto"/>
              <w:ind w:firstLineChars="0" w:firstLine="0"/>
              <w:jc w:val="center"/>
            </w:pPr>
            <w:r>
              <w:rPr>
                <w:rFonts w:hint="eastAsia"/>
              </w:rPr>
              <w:t>1</w:t>
            </w:r>
          </w:p>
        </w:tc>
        <w:tc>
          <w:tcPr>
            <w:tcW w:w="2875" w:type="dxa"/>
            <w:vAlign w:val="center"/>
          </w:tcPr>
          <w:p w:rsidR="002B5BE3" w:rsidRDefault="002B5BE3" w:rsidP="00861DD7">
            <w:pPr>
              <w:spacing w:line="240" w:lineRule="auto"/>
              <w:ind w:firstLineChars="0" w:firstLine="0"/>
            </w:pPr>
          </w:p>
        </w:tc>
      </w:tr>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6</w:t>
            </w:r>
          </w:p>
        </w:tc>
        <w:tc>
          <w:tcPr>
            <w:tcW w:w="3720" w:type="dxa"/>
            <w:vAlign w:val="center"/>
          </w:tcPr>
          <w:p w:rsidR="002B5BE3" w:rsidRDefault="002B5BE3" w:rsidP="00861DD7">
            <w:pPr>
              <w:spacing w:line="240" w:lineRule="auto"/>
              <w:ind w:firstLineChars="0" w:firstLine="0"/>
            </w:pPr>
            <w:r>
              <w:rPr>
                <w:rFonts w:hint="eastAsia"/>
              </w:rPr>
              <w:t>光缆通讯设备</w:t>
            </w:r>
          </w:p>
        </w:tc>
        <w:tc>
          <w:tcPr>
            <w:tcW w:w="937" w:type="dxa"/>
            <w:vAlign w:val="center"/>
          </w:tcPr>
          <w:p w:rsidR="002B5BE3" w:rsidRDefault="002B5BE3" w:rsidP="00861DD7">
            <w:pPr>
              <w:spacing w:line="240" w:lineRule="auto"/>
              <w:ind w:firstLineChars="0" w:firstLine="0"/>
              <w:jc w:val="center"/>
            </w:pPr>
            <w:r>
              <w:rPr>
                <w:rFonts w:hint="eastAsia"/>
              </w:rPr>
              <w:t>套</w:t>
            </w:r>
          </w:p>
        </w:tc>
        <w:tc>
          <w:tcPr>
            <w:tcW w:w="863" w:type="dxa"/>
            <w:vAlign w:val="center"/>
          </w:tcPr>
          <w:p w:rsidR="002B5BE3" w:rsidRDefault="00AC3A3A" w:rsidP="00861DD7">
            <w:pPr>
              <w:spacing w:line="240" w:lineRule="auto"/>
              <w:ind w:firstLineChars="0" w:firstLine="0"/>
              <w:jc w:val="center"/>
            </w:pPr>
            <w:r>
              <w:rPr>
                <w:rFonts w:hint="eastAsia"/>
              </w:rPr>
              <w:t>6</w:t>
            </w:r>
          </w:p>
        </w:tc>
        <w:tc>
          <w:tcPr>
            <w:tcW w:w="2875" w:type="dxa"/>
            <w:vAlign w:val="center"/>
          </w:tcPr>
          <w:p w:rsidR="002B5BE3" w:rsidRDefault="002B5BE3" w:rsidP="00861DD7">
            <w:pPr>
              <w:spacing w:line="240" w:lineRule="auto"/>
              <w:ind w:firstLineChars="0" w:firstLine="0"/>
            </w:pPr>
          </w:p>
        </w:tc>
      </w:tr>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7</w:t>
            </w:r>
          </w:p>
        </w:tc>
        <w:tc>
          <w:tcPr>
            <w:tcW w:w="3720" w:type="dxa"/>
            <w:vAlign w:val="center"/>
          </w:tcPr>
          <w:p w:rsidR="002B5BE3" w:rsidRDefault="002B5BE3" w:rsidP="00861DD7">
            <w:pPr>
              <w:spacing w:line="240" w:lineRule="auto"/>
              <w:ind w:firstLineChars="0" w:firstLine="0"/>
            </w:pPr>
            <w:r>
              <w:rPr>
                <w:rFonts w:hint="eastAsia"/>
              </w:rPr>
              <w:t>声光报警装置</w:t>
            </w:r>
          </w:p>
        </w:tc>
        <w:tc>
          <w:tcPr>
            <w:tcW w:w="937" w:type="dxa"/>
            <w:vAlign w:val="center"/>
          </w:tcPr>
          <w:p w:rsidR="002B5BE3" w:rsidRDefault="002B5BE3" w:rsidP="00861DD7">
            <w:pPr>
              <w:spacing w:line="240" w:lineRule="auto"/>
              <w:ind w:firstLineChars="0" w:firstLine="0"/>
              <w:jc w:val="center"/>
            </w:pPr>
            <w:r>
              <w:rPr>
                <w:rFonts w:hint="eastAsia"/>
              </w:rPr>
              <w:t>套</w:t>
            </w:r>
          </w:p>
        </w:tc>
        <w:tc>
          <w:tcPr>
            <w:tcW w:w="863" w:type="dxa"/>
            <w:vAlign w:val="center"/>
          </w:tcPr>
          <w:p w:rsidR="002B5BE3" w:rsidRDefault="00AC3A3A" w:rsidP="00861DD7">
            <w:pPr>
              <w:spacing w:line="240" w:lineRule="auto"/>
              <w:ind w:firstLineChars="0" w:firstLine="0"/>
              <w:jc w:val="center"/>
            </w:pPr>
            <w:r>
              <w:rPr>
                <w:rFonts w:hint="eastAsia"/>
              </w:rPr>
              <w:t>3</w:t>
            </w:r>
          </w:p>
        </w:tc>
        <w:tc>
          <w:tcPr>
            <w:tcW w:w="2875" w:type="dxa"/>
            <w:vAlign w:val="center"/>
          </w:tcPr>
          <w:p w:rsidR="002B5BE3" w:rsidRDefault="002B5BE3" w:rsidP="00861DD7">
            <w:pPr>
              <w:spacing w:line="240" w:lineRule="auto"/>
              <w:ind w:firstLineChars="0" w:firstLine="0"/>
            </w:pPr>
          </w:p>
        </w:tc>
      </w:tr>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8</w:t>
            </w:r>
          </w:p>
        </w:tc>
        <w:tc>
          <w:tcPr>
            <w:tcW w:w="3720" w:type="dxa"/>
            <w:vAlign w:val="center"/>
          </w:tcPr>
          <w:p w:rsidR="002B5BE3" w:rsidRDefault="00652996" w:rsidP="00861DD7">
            <w:pPr>
              <w:spacing w:line="240" w:lineRule="auto"/>
              <w:ind w:firstLineChars="0" w:firstLine="0"/>
            </w:pPr>
            <w:r>
              <w:rPr>
                <w:rFonts w:hint="eastAsia"/>
              </w:rPr>
              <w:t>高压</w:t>
            </w:r>
            <w:r w:rsidR="009717DE">
              <w:rPr>
                <w:rFonts w:hint="eastAsia"/>
              </w:rPr>
              <w:t>离心通风机</w:t>
            </w:r>
          </w:p>
        </w:tc>
        <w:tc>
          <w:tcPr>
            <w:tcW w:w="937" w:type="dxa"/>
            <w:vAlign w:val="center"/>
          </w:tcPr>
          <w:p w:rsidR="002B5BE3" w:rsidRDefault="002B5BE3" w:rsidP="00861DD7">
            <w:pPr>
              <w:spacing w:line="240" w:lineRule="auto"/>
              <w:ind w:firstLineChars="0" w:firstLine="0"/>
              <w:jc w:val="center"/>
            </w:pPr>
            <w:r>
              <w:rPr>
                <w:rFonts w:hint="eastAsia"/>
              </w:rPr>
              <w:t>台</w:t>
            </w:r>
          </w:p>
        </w:tc>
        <w:tc>
          <w:tcPr>
            <w:tcW w:w="863" w:type="dxa"/>
            <w:vAlign w:val="center"/>
          </w:tcPr>
          <w:p w:rsidR="002B5BE3" w:rsidRDefault="002B5BE3" w:rsidP="00861DD7">
            <w:pPr>
              <w:spacing w:line="240" w:lineRule="auto"/>
              <w:ind w:firstLineChars="0" w:firstLine="0"/>
              <w:jc w:val="center"/>
            </w:pPr>
            <w:r>
              <w:rPr>
                <w:rFonts w:hint="eastAsia"/>
              </w:rPr>
              <w:t>1</w:t>
            </w:r>
          </w:p>
        </w:tc>
        <w:tc>
          <w:tcPr>
            <w:tcW w:w="2875" w:type="dxa"/>
            <w:vAlign w:val="center"/>
          </w:tcPr>
          <w:p w:rsidR="002B5BE3" w:rsidRDefault="007D06E5" w:rsidP="00861DD7">
            <w:pPr>
              <w:spacing w:line="240" w:lineRule="auto"/>
              <w:ind w:firstLineChars="0" w:firstLine="0"/>
            </w:pPr>
            <w:r>
              <w:rPr>
                <w:rFonts w:hint="eastAsia"/>
              </w:rPr>
              <w:t>规格见</w:t>
            </w:r>
            <w:r>
              <w:rPr>
                <w:rFonts w:hint="eastAsia"/>
              </w:rPr>
              <w:t>5</w:t>
            </w:r>
          </w:p>
        </w:tc>
      </w:tr>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9</w:t>
            </w:r>
          </w:p>
        </w:tc>
        <w:tc>
          <w:tcPr>
            <w:tcW w:w="3720" w:type="dxa"/>
            <w:vAlign w:val="center"/>
          </w:tcPr>
          <w:p w:rsidR="002B5BE3" w:rsidRDefault="002B5BE3" w:rsidP="00861DD7">
            <w:pPr>
              <w:spacing w:line="240" w:lineRule="auto"/>
              <w:ind w:firstLineChars="0" w:firstLine="0"/>
            </w:pPr>
            <w:r>
              <w:rPr>
                <w:rFonts w:hint="eastAsia"/>
              </w:rPr>
              <w:t>空气过滤装置</w:t>
            </w:r>
          </w:p>
        </w:tc>
        <w:tc>
          <w:tcPr>
            <w:tcW w:w="937" w:type="dxa"/>
            <w:vAlign w:val="center"/>
          </w:tcPr>
          <w:p w:rsidR="002B5BE3" w:rsidRDefault="002B5BE3" w:rsidP="00861DD7">
            <w:pPr>
              <w:spacing w:line="240" w:lineRule="auto"/>
              <w:ind w:firstLineChars="0" w:firstLine="0"/>
              <w:jc w:val="center"/>
            </w:pPr>
            <w:r>
              <w:rPr>
                <w:rFonts w:hint="eastAsia"/>
              </w:rPr>
              <w:t>套</w:t>
            </w:r>
          </w:p>
        </w:tc>
        <w:tc>
          <w:tcPr>
            <w:tcW w:w="863" w:type="dxa"/>
            <w:vAlign w:val="center"/>
          </w:tcPr>
          <w:p w:rsidR="002B5BE3" w:rsidRDefault="002B5BE3" w:rsidP="00861DD7">
            <w:pPr>
              <w:spacing w:line="240" w:lineRule="auto"/>
              <w:ind w:firstLineChars="0" w:firstLine="0"/>
              <w:jc w:val="center"/>
            </w:pPr>
            <w:r>
              <w:rPr>
                <w:rFonts w:hint="eastAsia"/>
              </w:rPr>
              <w:t>1</w:t>
            </w:r>
          </w:p>
        </w:tc>
        <w:tc>
          <w:tcPr>
            <w:tcW w:w="2875" w:type="dxa"/>
            <w:vAlign w:val="center"/>
          </w:tcPr>
          <w:p w:rsidR="002B5BE3" w:rsidRDefault="002B5BE3" w:rsidP="00861DD7">
            <w:pPr>
              <w:spacing w:line="240" w:lineRule="auto"/>
              <w:ind w:firstLineChars="0" w:firstLine="0"/>
            </w:pPr>
          </w:p>
        </w:tc>
      </w:tr>
      <w:tr w:rsidR="000573DF" w:rsidTr="00D21E4D">
        <w:trPr>
          <w:trHeight w:val="397"/>
        </w:trPr>
        <w:tc>
          <w:tcPr>
            <w:tcW w:w="948" w:type="dxa"/>
            <w:vAlign w:val="center"/>
          </w:tcPr>
          <w:p w:rsidR="000573DF" w:rsidRDefault="000573DF" w:rsidP="00861DD7">
            <w:pPr>
              <w:spacing w:line="240" w:lineRule="auto"/>
              <w:ind w:firstLineChars="0" w:firstLine="0"/>
              <w:jc w:val="center"/>
            </w:pPr>
            <w:r>
              <w:rPr>
                <w:rFonts w:hint="eastAsia"/>
              </w:rPr>
              <w:t>10</w:t>
            </w:r>
          </w:p>
        </w:tc>
        <w:tc>
          <w:tcPr>
            <w:tcW w:w="3720" w:type="dxa"/>
            <w:vAlign w:val="center"/>
          </w:tcPr>
          <w:p w:rsidR="000573DF" w:rsidRDefault="000573DF" w:rsidP="00861DD7">
            <w:pPr>
              <w:spacing w:line="240" w:lineRule="auto"/>
              <w:ind w:firstLineChars="0" w:firstLine="0"/>
            </w:pPr>
            <w:r>
              <w:rPr>
                <w:rFonts w:hint="eastAsia"/>
              </w:rPr>
              <w:t>进风管及接头</w:t>
            </w:r>
          </w:p>
        </w:tc>
        <w:tc>
          <w:tcPr>
            <w:tcW w:w="937" w:type="dxa"/>
            <w:vAlign w:val="center"/>
          </w:tcPr>
          <w:p w:rsidR="000573DF" w:rsidRDefault="000573DF" w:rsidP="00861DD7">
            <w:pPr>
              <w:spacing w:line="240" w:lineRule="auto"/>
              <w:ind w:firstLineChars="0" w:firstLine="0"/>
              <w:jc w:val="center"/>
            </w:pPr>
            <w:r>
              <w:rPr>
                <w:rFonts w:hint="eastAsia"/>
              </w:rPr>
              <w:t>个</w:t>
            </w:r>
          </w:p>
        </w:tc>
        <w:tc>
          <w:tcPr>
            <w:tcW w:w="863" w:type="dxa"/>
            <w:vAlign w:val="center"/>
          </w:tcPr>
          <w:p w:rsidR="000573DF" w:rsidRDefault="000573DF" w:rsidP="00861DD7">
            <w:pPr>
              <w:spacing w:line="240" w:lineRule="auto"/>
              <w:ind w:firstLineChars="0" w:firstLine="0"/>
              <w:jc w:val="center"/>
            </w:pPr>
            <w:r>
              <w:rPr>
                <w:rFonts w:hint="eastAsia"/>
              </w:rPr>
              <w:t>1</w:t>
            </w:r>
          </w:p>
        </w:tc>
        <w:tc>
          <w:tcPr>
            <w:tcW w:w="2875" w:type="dxa"/>
            <w:vAlign w:val="center"/>
          </w:tcPr>
          <w:p w:rsidR="000573DF" w:rsidRDefault="000573DF" w:rsidP="00861DD7">
            <w:pPr>
              <w:spacing w:line="240" w:lineRule="auto"/>
              <w:ind w:firstLineChars="0" w:firstLine="0"/>
            </w:pPr>
          </w:p>
        </w:tc>
      </w:tr>
      <w:tr w:rsidR="000573DF" w:rsidTr="00D21E4D">
        <w:trPr>
          <w:trHeight w:val="397"/>
        </w:trPr>
        <w:tc>
          <w:tcPr>
            <w:tcW w:w="948" w:type="dxa"/>
            <w:vAlign w:val="center"/>
          </w:tcPr>
          <w:p w:rsidR="000573DF" w:rsidRDefault="000573DF" w:rsidP="00861DD7">
            <w:pPr>
              <w:spacing w:line="240" w:lineRule="auto"/>
              <w:ind w:firstLineChars="0" w:firstLine="0"/>
              <w:jc w:val="center"/>
            </w:pPr>
            <w:r>
              <w:rPr>
                <w:rFonts w:hint="eastAsia"/>
              </w:rPr>
              <w:t>11</w:t>
            </w:r>
          </w:p>
        </w:tc>
        <w:tc>
          <w:tcPr>
            <w:tcW w:w="3720" w:type="dxa"/>
            <w:vAlign w:val="center"/>
          </w:tcPr>
          <w:p w:rsidR="000573DF" w:rsidRDefault="000573DF" w:rsidP="00861DD7">
            <w:pPr>
              <w:spacing w:line="240" w:lineRule="auto"/>
              <w:ind w:firstLineChars="0" w:firstLine="0"/>
            </w:pPr>
            <w:r>
              <w:rPr>
                <w:rFonts w:hint="eastAsia"/>
              </w:rPr>
              <w:t>拖链及拖链支架</w:t>
            </w:r>
          </w:p>
        </w:tc>
        <w:tc>
          <w:tcPr>
            <w:tcW w:w="937" w:type="dxa"/>
            <w:vAlign w:val="center"/>
          </w:tcPr>
          <w:p w:rsidR="000573DF" w:rsidRDefault="000573DF" w:rsidP="00861DD7">
            <w:pPr>
              <w:spacing w:line="240" w:lineRule="auto"/>
              <w:ind w:firstLineChars="0" w:firstLine="0"/>
              <w:jc w:val="center"/>
            </w:pPr>
            <w:r>
              <w:rPr>
                <w:rFonts w:hint="eastAsia"/>
              </w:rPr>
              <w:t>套</w:t>
            </w:r>
          </w:p>
        </w:tc>
        <w:tc>
          <w:tcPr>
            <w:tcW w:w="863" w:type="dxa"/>
            <w:vAlign w:val="center"/>
          </w:tcPr>
          <w:p w:rsidR="000573DF" w:rsidRDefault="000573DF" w:rsidP="00861DD7">
            <w:pPr>
              <w:spacing w:line="240" w:lineRule="auto"/>
              <w:ind w:firstLineChars="0" w:firstLine="0"/>
              <w:jc w:val="center"/>
            </w:pPr>
            <w:r>
              <w:rPr>
                <w:rFonts w:hint="eastAsia"/>
              </w:rPr>
              <w:t>1</w:t>
            </w:r>
          </w:p>
        </w:tc>
        <w:tc>
          <w:tcPr>
            <w:tcW w:w="2875" w:type="dxa"/>
            <w:vAlign w:val="center"/>
          </w:tcPr>
          <w:p w:rsidR="000573DF" w:rsidRDefault="000573DF" w:rsidP="00861DD7">
            <w:pPr>
              <w:spacing w:line="240" w:lineRule="auto"/>
              <w:ind w:firstLineChars="0" w:firstLine="0"/>
            </w:pPr>
          </w:p>
        </w:tc>
      </w:tr>
      <w:tr w:rsidR="00DD63BF" w:rsidTr="00D21E4D">
        <w:trPr>
          <w:trHeight w:val="397"/>
        </w:trPr>
        <w:tc>
          <w:tcPr>
            <w:tcW w:w="948" w:type="dxa"/>
            <w:vAlign w:val="center"/>
          </w:tcPr>
          <w:p w:rsidR="00DD63BF" w:rsidRDefault="00DD63BF" w:rsidP="00861DD7">
            <w:pPr>
              <w:spacing w:line="240" w:lineRule="auto"/>
              <w:ind w:firstLineChars="0" w:firstLine="0"/>
              <w:jc w:val="center"/>
            </w:pPr>
            <w:r>
              <w:rPr>
                <w:rFonts w:hint="eastAsia"/>
              </w:rPr>
              <w:t>12</w:t>
            </w:r>
          </w:p>
        </w:tc>
        <w:tc>
          <w:tcPr>
            <w:tcW w:w="3720" w:type="dxa"/>
            <w:vAlign w:val="center"/>
          </w:tcPr>
          <w:p w:rsidR="00DD63BF" w:rsidRDefault="00DD63BF" w:rsidP="00397981">
            <w:pPr>
              <w:spacing w:line="240" w:lineRule="auto"/>
              <w:ind w:firstLineChars="0" w:firstLine="0"/>
            </w:pPr>
            <w:r>
              <w:rPr>
                <w:rFonts w:hint="eastAsia"/>
              </w:rPr>
              <w:t>定位装置</w:t>
            </w:r>
          </w:p>
        </w:tc>
        <w:tc>
          <w:tcPr>
            <w:tcW w:w="937" w:type="dxa"/>
            <w:vAlign w:val="center"/>
          </w:tcPr>
          <w:p w:rsidR="00DD63BF" w:rsidRDefault="00DD63BF" w:rsidP="00397981">
            <w:pPr>
              <w:spacing w:line="240" w:lineRule="auto"/>
              <w:ind w:firstLineChars="0" w:firstLine="0"/>
              <w:jc w:val="center"/>
            </w:pPr>
            <w:r>
              <w:rPr>
                <w:rFonts w:hint="eastAsia"/>
              </w:rPr>
              <w:t>套</w:t>
            </w:r>
          </w:p>
        </w:tc>
        <w:tc>
          <w:tcPr>
            <w:tcW w:w="863" w:type="dxa"/>
            <w:vAlign w:val="center"/>
          </w:tcPr>
          <w:p w:rsidR="00DD63BF" w:rsidRDefault="00DD63BF" w:rsidP="00397981">
            <w:pPr>
              <w:spacing w:line="240" w:lineRule="auto"/>
              <w:ind w:firstLineChars="0" w:firstLine="0"/>
              <w:jc w:val="center"/>
            </w:pPr>
            <w:r>
              <w:rPr>
                <w:rFonts w:hint="eastAsia"/>
              </w:rPr>
              <w:t>2</w:t>
            </w:r>
          </w:p>
        </w:tc>
        <w:tc>
          <w:tcPr>
            <w:tcW w:w="2875" w:type="dxa"/>
            <w:vAlign w:val="center"/>
          </w:tcPr>
          <w:p w:rsidR="00DD63BF" w:rsidRDefault="00DD63BF" w:rsidP="00397981">
            <w:pPr>
              <w:spacing w:line="240" w:lineRule="auto"/>
              <w:ind w:firstLineChars="0" w:firstLine="0"/>
            </w:pPr>
          </w:p>
        </w:tc>
      </w:tr>
      <w:tr w:rsidR="00AC3A3A" w:rsidTr="00D21E4D">
        <w:trPr>
          <w:trHeight w:val="397"/>
        </w:trPr>
        <w:tc>
          <w:tcPr>
            <w:tcW w:w="948" w:type="dxa"/>
            <w:vAlign w:val="center"/>
          </w:tcPr>
          <w:p w:rsidR="00AC3A3A" w:rsidRDefault="00AC3A3A" w:rsidP="00861DD7">
            <w:pPr>
              <w:spacing w:line="240" w:lineRule="auto"/>
              <w:ind w:firstLineChars="0" w:firstLine="0"/>
              <w:jc w:val="center"/>
            </w:pPr>
            <w:r>
              <w:rPr>
                <w:rFonts w:hint="eastAsia"/>
              </w:rPr>
              <w:t>13</w:t>
            </w:r>
          </w:p>
        </w:tc>
        <w:tc>
          <w:tcPr>
            <w:tcW w:w="3720" w:type="dxa"/>
            <w:vAlign w:val="center"/>
          </w:tcPr>
          <w:p w:rsidR="00AC3A3A" w:rsidRDefault="00AC3A3A" w:rsidP="00397981">
            <w:pPr>
              <w:spacing w:line="240" w:lineRule="auto"/>
              <w:ind w:firstLineChars="0" w:firstLine="0"/>
            </w:pPr>
            <w:r>
              <w:rPr>
                <w:rFonts w:hint="eastAsia"/>
              </w:rPr>
              <w:t>备用小车</w:t>
            </w:r>
          </w:p>
        </w:tc>
        <w:tc>
          <w:tcPr>
            <w:tcW w:w="937" w:type="dxa"/>
            <w:vAlign w:val="center"/>
          </w:tcPr>
          <w:p w:rsidR="00AC3A3A" w:rsidRDefault="00AC3A3A" w:rsidP="00397981">
            <w:pPr>
              <w:spacing w:line="240" w:lineRule="auto"/>
              <w:ind w:firstLineChars="0" w:firstLine="0"/>
              <w:jc w:val="center"/>
            </w:pPr>
            <w:r>
              <w:rPr>
                <w:rFonts w:hint="eastAsia"/>
              </w:rPr>
              <w:t>套</w:t>
            </w:r>
          </w:p>
        </w:tc>
        <w:tc>
          <w:tcPr>
            <w:tcW w:w="863" w:type="dxa"/>
            <w:vAlign w:val="center"/>
          </w:tcPr>
          <w:p w:rsidR="00AC3A3A" w:rsidRDefault="00AC3A3A" w:rsidP="00397981">
            <w:pPr>
              <w:spacing w:line="240" w:lineRule="auto"/>
              <w:ind w:firstLineChars="0" w:firstLine="0"/>
              <w:jc w:val="center"/>
            </w:pPr>
            <w:r>
              <w:rPr>
                <w:rFonts w:hint="eastAsia"/>
              </w:rPr>
              <w:t>1</w:t>
            </w:r>
          </w:p>
        </w:tc>
        <w:tc>
          <w:tcPr>
            <w:tcW w:w="2875" w:type="dxa"/>
            <w:vAlign w:val="center"/>
          </w:tcPr>
          <w:p w:rsidR="00AC3A3A" w:rsidRDefault="00AC3A3A" w:rsidP="00397981">
            <w:pPr>
              <w:spacing w:line="240" w:lineRule="auto"/>
              <w:ind w:firstLineChars="0" w:firstLine="0"/>
            </w:pPr>
            <w:r>
              <w:t>导槽用户自备</w:t>
            </w:r>
          </w:p>
        </w:tc>
      </w:tr>
    </w:tbl>
    <w:p w:rsidR="002B5BE3" w:rsidRPr="00417A62" w:rsidRDefault="00F1721A" w:rsidP="00417A62">
      <w:pPr>
        <w:pStyle w:val="2"/>
      </w:pPr>
      <w:bookmarkStart w:id="51" w:name="_Toc75293354"/>
      <w:r>
        <w:rPr>
          <w:rFonts w:hint="eastAsia"/>
        </w:rPr>
        <w:t>6</w:t>
      </w:r>
      <w:r w:rsidR="002B5BE3" w:rsidRPr="00417A62">
        <w:rPr>
          <w:rFonts w:hint="eastAsia"/>
        </w:rPr>
        <w:t>.2</w:t>
      </w:r>
      <w:r w:rsidR="002B5BE3" w:rsidRPr="00417A62">
        <w:rPr>
          <w:rFonts w:hint="eastAsia"/>
        </w:rPr>
        <w:t>专用工具清单</w:t>
      </w:r>
      <w:bookmarkEnd w:id="51"/>
      <w:r w:rsidR="002B5BE3" w:rsidRPr="00417A62">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720"/>
        <w:gridCol w:w="937"/>
        <w:gridCol w:w="863"/>
        <w:gridCol w:w="2875"/>
      </w:tblGrid>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序号</w:t>
            </w:r>
          </w:p>
        </w:tc>
        <w:tc>
          <w:tcPr>
            <w:tcW w:w="3720" w:type="dxa"/>
            <w:vAlign w:val="center"/>
          </w:tcPr>
          <w:p w:rsidR="002B5BE3" w:rsidRDefault="002B5BE3" w:rsidP="00861DD7">
            <w:pPr>
              <w:spacing w:line="240" w:lineRule="auto"/>
              <w:ind w:firstLineChars="0" w:firstLine="0"/>
              <w:jc w:val="center"/>
            </w:pPr>
            <w:r>
              <w:rPr>
                <w:rFonts w:hint="eastAsia"/>
              </w:rPr>
              <w:t>名</w:t>
            </w:r>
            <w:r>
              <w:rPr>
                <w:rFonts w:hint="eastAsia"/>
              </w:rPr>
              <w:t xml:space="preserve">    </w:t>
            </w:r>
            <w:r>
              <w:rPr>
                <w:rFonts w:hint="eastAsia"/>
              </w:rPr>
              <w:t>称</w:t>
            </w:r>
          </w:p>
        </w:tc>
        <w:tc>
          <w:tcPr>
            <w:tcW w:w="937" w:type="dxa"/>
            <w:vAlign w:val="center"/>
          </w:tcPr>
          <w:p w:rsidR="002B5BE3" w:rsidRDefault="002B5BE3" w:rsidP="00861DD7">
            <w:pPr>
              <w:spacing w:line="240" w:lineRule="auto"/>
              <w:ind w:firstLineChars="0" w:firstLine="0"/>
              <w:jc w:val="center"/>
            </w:pPr>
            <w:r>
              <w:rPr>
                <w:rFonts w:hint="eastAsia"/>
              </w:rPr>
              <w:t>单位</w:t>
            </w:r>
          </w:p>
        </w:tc>
        <w:tc>
          <w:tcPr>
            <w:tcW w:w="863" w:type="dxa"/>
            <w:vAlign w:val="center"/>
          </w:tcPr>
          <w:p w:rsidR="002B5BE3" w:rsidRDefault="002B5BE3" w:rsidP="00861DD7">
            <w:pPr>
              <w:spacing w:line="240" w:lineRule="auto"/>
              <w:ind w:firstLineChars="0" w:firstLine="0"/>
              <w:jc w:val="center"/>
            </w:pPr>
            <w:r>
              <w:rPr>
                <w:rFonts w:hint="eastAsia"/>
              </w:rPr>
              <w:t>数量</w:t>
            </w:r>
          </w:p>
        </w:tc>
        <w:tc>
          <w:tcPr>
            <w:tcW w:w="2875" w:type="dxa"/>
            <w:vAlign w:val="center"/>
          </w:tcPr>
          <w:p w:rsidR="002B5BE3" w:rsidRDefault="002B5BE3" w:rsidP="00861DD7">
            <w:pPr>
              <w:spacing w:line="240" w:lineRule="auto"/>
              <w:ind w:firstLineChars="0" w:firstLine="0"/>
              <w:jc w:val="center"/>
            </w:pPr>
            <w:r>
              <w:rPr>
                <w:rFonts w:hint="eastAsia"/>
              </w:rPr>
              <w:t>备注</w:t>
            </w:r>
          </w:p>
        </w:tc>
      </w:tr>
      <w:tr w:rsidR="00E67A31" w:rsidTr="00D21E4D">
        <w:trPr>
          <w:trHeight w:val="397"/>
        </w:trPr>
        <w:tc>
          <w:tcPr>
            <w:tcW w:w="948" w:type="dxa"/>
            <w:vAlign w:val="center"/>
          </w:tcPr>
          <w:p w:rsidR="00E67A31" w:rsidRDefault="00E67A31" w:rsidP="00861DD7">
            <w:pPr>
              <w:spacing w:line="240" w:lineRule="auto"/>
              <w:ind w:firstLineChars="0" w:firstLine="0"/>
              <w:jc w:val="center"/>
            </w:pPr>
            <w:r>
              <w:rPr>
                <w:rFonts w:hint="eastAsia"/>
              </w:rPr>
              <w:t>1</w:t>
            </w:r>
          </w:p>
        </w:tc>
        <w:tc>
          <w:tcPr>
            <w:tcW w:w="3720" w:type="dxa"/>
            <w:vAlign w:val="center"/>
          </w:tcPr>
          <w:p w:rsidR="00E67A31" w:rsidRDefault="00E67A31" w:rsidP="00397981">
            <w:pPr>
              <w:spacing w:line="240" w:lineRule="auto"/>
              <w:ind w:firstLineChars="0" w:firstLine="0"/>
            </w:pPr>
            <w:r>
              <w:rPr>
                <w:rFonts w:hint="eastAsia"/>
              </w:rPr>
              <w:t>标准量块</w:t>
            </w:r>
          </w:p>
        </w:tc>
        <w:tc>
          <w:tcPr>
            <w:tcW w:w="937" w:type="dxa"/>
            <w:vAlign w:val="center"/>
          </w:tcPr>
          <w:p w:rsidR="00E67A31" w:rsidRDefault="00E67A31" w:rsidP="00397981">
            <w:pPr>
              <w:spacing w:line="240" w:lineRule="auto"/>
              <w:ind w:firstLineChars="0" w:firstLine="0"/>
              <w:jc w:val="center"/>
            </w:pPr>
            <w:r>
              <w:rPr>
                <w:rFonts w:hint="eastAsia"/>
              </w:rPr>
              <w:t>套</w:t>
            </w:r>
          </w:p>
        </w:tc>
        <w:tc>
          <w:tcPr>
            <w:tcW w:w="863" w:type="dxa"/>
            <w:vAlign w:val="center"/>
          </w:tcPr>
          <w:p w:rsidR="00E67A31" w:rsidRDefault="00E67A31" w:rsidP="00397981">
            <w:pPr>
              <w:spacing w:line="240" w:lineRule="auto"/>
              <w:ind w:firstLineChars="0" w:firstLine="0"/>
              <w:jc w:val="center"/>
            </w:pPr>
            <w:r>
              <w:rPr>
                <w:rFonts w:hint="eastAsia"/>
              </w:rPr>
              <w:t>1</w:t>
            </w:r>
          </w:p>
        </w:tc>
        <w:tc>
          <w:tcPr>
            <w:tcW w:w="2875" w:type="dxa"/>
            <w:vAlign w:val="center"/>
          </w:tcPr>
          <w:p w:rsidR="00E67A31" w:rsidRDefault="00AC3A3A" w:rsidP="00397981">
            <w:pPr>
              <w:spacing w:line="240" w:lineRule="auto"/>
              <w:ind w:firstLineChars="0" w:firstLine="0"/>
            </w:pPr>
            <w:r>
              <w:rPr>
                <w:rFonts w:hint="eastAsia"/>
              </w:rPr>
              <w:t>φ</w:t>
            </w:r>
            <w:r>
              <w:rPr>
                <w:rFonts w:hint="eastAsia"/>
              </w:rPr>
              <w:t>12</w:t>
            </w:r>
            <w:r>
              <w:rPr>
                <w:rFonts w:hint="eastAsia"/>
              </w:rPr>
              <w:t>、</w:t>
            </w:r>
            <w:r>
              <w:rPr>
                <w:rFonts w:hint="eastAsia"/>
              </w:rPr>
              <w:t>18</w:t>
            </w:r>
          </w:p>
        </w:tc>
      </w:tr>
      <w:tr w:rsidR="00E67A31" w:rsidTr="00D21E4D">
        <w:trPr>
          <w:trHeight w:val="397"/>
        </w:trPr>
        <w:tc>
          <w:tcPr>
            <w:tcW w:w="948" w:type="dxa"/>
            <w:shd w:val="clear" w:color="auto" w:fill="auto"/>
            <w:vAlign w:val="center"/>
          </w:tcPr>
          <w:p w:rsidR="00E67A31" w:rsidRDefault="00E67A31" w:rsidP="00861DD7">
            <w:pPr>
              <w:spacing w:line="240" w:lineRule="auto"/>
              <w:ind w:firstLineChars="0" w:firstLine="0"/>
              <w:jc w:val="center"/>
            </w:pPr>
            <w:r>
              <w:rPr>
                <w:rFonts w:hint="eastAsia"/>
              </w:rPr>
              <w:t>2</w:t>
            </w:r>
          </w:p>
        </w:tc>
        <w:tc>
          <w:tcPr>
            <w:tcW w:w="3720" w:type="dxa"/>
            <w:vAlign w:val="center"/>
          </w:tcPr>
          <w:p w:rsidR="00E67A31" w:rsidRDefault="00E67A31" w:rsidP="00397981">
            <w:pPr>
              <w:spacing w:line="240" w:lineRule="auto"/>
              <w:ind w:firstLineChars="0" w:firstLine="0"/>
            </w:pPr>
            <w:r>
              <w:rPr>
                <w:rFonts w:hint="eastAsia"/>
              </w:rPr>
              <w:t>校准支杆</w:t>
            </w:r>
          </w:p>
        </w:tc>
        <w:tc>
          <w:tcPr>
            <w:tcW w:w="937" w:type="dxa"/>
            <w:vAlign w:val="center"/>
          </w:tcPr>
          <w:p w:rsidR="00E67A31" w:rsidRDefault="00E67A31" w:rsidP="00397981">
            <w:pPr>
              <w:spacing w:line="240" w:lineRule="auto"/>
              <w:ind w:firstLineChars="0" w:firstLine="0"/>
              <w:jc w:val="center"/>
            </w:pPr>
            <w:r>
              <w:rPr>
                <w:rFonts w:hint="eastAsia"/>
              </w:rPr>
              <w:t>件</w:t>
            </w:r>
          </w:p>
        </w:tc>
        <w:tc>
          <w:tcPr>
            <w:tcW w:w="863" w:type="dxa"/>
            <w:vAlign w:val="center"/>
          </w:tcPr>
          <w:p w:rsidR="00E67A31" w:rsidRDefault="00E67A31" w:rsidP="00397981">
            <w:pPr>
              <w:spacing w:line="240" w:lineRule="auto"/>
              <w:ind w:firstLineChars="0" w:firstLine="0"/>
              <w:jc w:val="center"/>
            </w:pPr>
            <w:r>
              <w:rPr>
                <w:rFonts w:hint="eastAsia"/>
              </w:rPr>
              <w:t>1</w:t>
            </w:r>
          </w:p>
        </w:tc>
        <w:tc>
          <w:tcPr>
            <w:tcW w:w="2875" w:type="dxa"/>
            <w:vAlign w:val="center"/>
          </w:tcPr>
          <w:p w:rsidR="00E67A31" w:rsidRDefault="00E67A31" w:rsidP="00397981">
            <w:pPr>
              <w:spacing w:line="240" w:lineRule="auto"/>
              <w:ind w:firstLineChars="0" w:firstLine="0"/>
            </w:pPr>
          </w:p>
        </w:tc>
      </w:tr>
      <w:tr w:rsidR="00E67A31" w:rsidTr="00D21E4D">
        <w:trPr>
          <w:trHeight w:val="397"/>
        </w:trPr>
        <w:tc>
          <w:tcPr>
            <w:tcW w:w="948" w:type="dxa"/>
            <w:shd w:val="clear" w:color="auto" w:fill="auto"/>
            <w:vAlign w:val="center"/>
          </w:tcPr>
          <w:p w:rsidR="00E67A31" w:rsidRDefault="00E67A31" w:rsidP="00861DD7">
            <w:pPr>
              <w:spacing w:line="240" w:lineRule="auto"/>
              <w:ind w:firstLineChars="0" w:firstLine="0"/>
              <w:jc w:val="center"/>
            </w:pPr>
            <w:r>
              <w:rPr>
                <w:rFonts w:hint="eastAsia"/>
              </w:rPr>
              <w:t>3</w:t>
            </w:r>
          </w:p>
        </w:tc>
        <w:tc>
          <w:tcPr>
            <w:tcW w:w="3720" w:type="dxa"/>
            <w:vAlign w:val="center"/>
          </w:tcPr>
          <w:p w:rsidR="00E67A31" w:rsidRDefault="00E67A31" w:rsidP="00397981">
            <w:pPr>
              <w:spacing w:line="240" w:lineRule="auto"/>
              <w:ind w:firstLineChars="0" w:firstLine="0"/>
            </w:pPr>
            <w:r>
              <w:rPr>
                <w:rFonts w:hint="eastAsia"/>
              </w:rPr>
              <w:t>镜头擦拭布</w:t>
            </w:r>
          </w:p>
        </w:tc>
        <w:tc>
          <w:tcPr>
            <w:tcW w:w="937" w:type="dxa"/>
            <w:vAlign w:val="center"/>
          </w:tcPr>
          <w:p w:rsidR="00E67A31" w:rsidRDefault="00E67A31" w:rsidP="00397981">
            <w:pPr>
              <w:spacing w:line="240" w:lineRule="auto"/>
              <w:ind w:firstLineChars="0" w:firstLine="0"/>
              <w:jc w:val="center"/>
            </w:pPr>
            <w:r>
              <w:rPr>
                <w:rFonts w:hint="eastAsia"/>
              </w:rPr>
              <w:t>片</w:t>
            </w:r>
          </w:p>
        </w:tc>
        <w:tc>
          <w:tcPr>
            <w:tcW w:w="863" w:type="dxa"/>
            <w:vAlign w:val="center"/>
          </w:tcPr>
          <w:p w:rsidR="00E67A31" w:rsidRDefault="00E67A31" w:rsidP="00397981">
            <w:pPr>
              <w:spacing w:line="240" w:lineRule="auto"/>
              <w:ind w:firstLineChars="0" w:firstLine="0"/>
              <w:jc w:val="center"/>
            </w:pPr>
            <w:r>
              <w:rPr>
                <w:rFonts w:hint="eastAsia"/>
              </w:rPr>
              <w:t>100</w:t>
            </w:r>
          </w:p>
        </w:tc>
        <w:tc>
          <w:tcPr>
            <w:tcW w:w="2875" w:type="dxa"/>
            <w:vAlign w:val="center"/>
          </w:tcPr>
          <w:p w:rsidR="00E67A31" w:rsidRDefault="00E67A31" w:rsidP="00397981">
            <w:pPr>
              <w:spacing w:line="240" w:lineRule="auto"/>
              <w:ind w:firstLineChars="0" w:firstLine="0"/>
            </w:pPr>
          </w:p>
        </w:tc>
      </w:tr>
    </w:tbl>
    <w:p w:rsidR="002B5BE3" w:rsidRPr="00F1721A" w:rsidRDefault="00F1721A" w:rsidP="00F1721A">
      <w:pPr>
        <w:pStyle w:val="2"/>
      </w:pPr>
      <w:bookmarkStart w:id="52" w:name="_Toc75293355"/>
      <w:r>
        <w:rPr>
          <w:rFonts w:hint="eastAsia"/>
        </w:rPr>
        <w:t>6</w:t>
      </w:r>
      <w:r w:rsidR="002B5BE3" w:rsidRPr="00F1721A">
        <w:rPr>
          <w:rFonts w:hint="eastAsia"/>
        </w:rPr>
        <w:t>.3</w:t>
      </w:r>
      <w:r w:rsidR="002B5BE3" w:rsidRPr="00F1721A">
        <w:rPr>
          <w:rFonts w:hint="eastAsia"/>
        </w:rPr>
        <w:t>易损件清单</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720"/>
        <w:gridCol w:w="937"/>
        <w:gridCol w:w="863"/>
        <w:gridCol w:w="2875"/>
      </w:tblGrid>
      <w:tr w:rsidR="002B5BE3" w:rsidTr="00D21E4D">
        <w:trPr>
          <w:trHeight w:val="397"/>
        </w:trPr>
        <w:tc>
          <w:tcPr>
            <w:tcW w:w="948" w:type="dxa"/>
            <w:vAlign w:val="center"/>
          </w:tcPr>
          <w:p w:rsidR="002B5BE3" w:rsidRDefault="002B5BE3" w:rsidP="00861DD7">
            <w:pPr>
              <w:spacing w:line="240" w:lineRule="auto"/>
              <w:ind w:firstLineChars="0" w:firstLine="0"/>
              <w:jc w:val="center"/>
            </w:pPr>
            <w:r>
              <w:rPr>
                <w:rFonts w:hint="eastAsia"/>
              </w:rPr>
              <w:t>序号</w:t>
            </w:r>
          </w:p>
        </w:tc>
        <w:tc>
          <w:tcPr>
            <w:tcW w:w="3720" w:type="dxa"/>
            <w:vAlign w:val="center"/>
          </w:tcPr>
          <w:p w:rsidR="002B5BE3" w:rsidRDefault="002B5BE3" w:rsidP="00861DD7">
            <w:pPr>
              <w:spacing w:line="240" w:lineRule="auto"/>
              <w:ind w:firstLineChars="0" w:firstLine="0"/>
              <w:jc w:val="center"/>
            </w:pPr>
            <w:r>
              <w:rPr>
                <w:rFonts w:hint="eastAsia"/>
              </w:rPr>
              <w:t>名</w:t>
            </w:r>
            <w:r>
              <w:rPr>
                <w:rFonts w:hint="eastAsia"/>
              </w:rPr>
              <w:t xml:space="preserve">    </w:t>
            </w:r>
            <w:r>
              <w:rPr>
                <w:rFonts w:hint="eastAsia"/>
              </w:rPr>
              <w:t>称</w:t>
            </w:r>
          </w:p>
        </w:tc>
        <w:tc>
          <w:tcPr>
            <w:tcW w:w="937" w:type="dxa"/>
            <w:vAlign w:val="center"/>
          </w:tcPr>
          <w:p w:rsidR="002B5BE3" w:rsidRDefault="002B5BE3" w:rsidP="00861DD7">
            <w:pPr>
              <w:spacing w:line="240" w:lineRule="auto"/>
              <w:ind w:firstLineChars="0" w:firstLine="0"/>
              <w:jc w:val="center"/>
            </w:pPr>
            <w:r>
              <w:rPr>
                <w:rFonts w:hint="eastAsia"/>
              </w:rPr>
              <w:t>单位</w:t>
            </w:r>
          </w:p>
        </w:tc>
        <w:tc>
          <w:tcPr>
            <w:tcW w:w="863" w:type="dxa"/>
            <w:vAlign w:val="center"/>
          </w:tcPr>
          <w:p w:rsidR="002B5BE3" w:rsidRDefault="002B5BE3" w:rsidP="00861DD7">
            <w:pPr>
              <w:spacing w:line="240" w:lineRule="auto"/>
              <w:ind w:firstLineChars="0" w:firstLine="0"/>
              <w:jc w:val="center"/>
            </w:pPr>
            <w:r>
              <w:rPr>
                <w:rFonts w:hint="eastAsia"/>
              </w:rPr>
              <w:t>数量</w:t>
            </w:r>
          </w:p>
        </w:tc>
        <w:tc>
          <w:tcPr>
            <w:tcW w:w="2875" w:type="dxa"/>
            <w:vAlign w:val="center"/>
          </w:tcPr>
          <w:p w:rsidR="002B5BE3" w:rsidRDefault="002B5BE3" w:rsidP="00861DD7">
            <w:pPr>
              <w:spacing w:line="240" w:lineRule="auto"/>
              <w:ind w:firstLineChars="0" w:firstLine="0"/>
              <w:jc w:val="center"/>
            </w:pPr>
            <w:r>
              <w:rPr>
                <w:rFonts w:hint="eastAsia"/>
              </w:rPr>
              <w:t>备注</w:t>
            </w:r>
          </w:p>
        </w:tc>
      </w:tr>
      <w:tr w:rsidR="00DD63BF" w:rsidTr="00D21E4D">
        <w:trPr>
          <w:trHeight w:val="397"/>
        </w:trPr>
        <w:tc>
          <w:tcPr>
            <w:tcW w:w="948" w:type="dxa"/>
            <w:vAlign w:val="center"/>
          </w:tcPr>
          <w:p w:rsidR="00DD63BF" w:rsidRDefault="00DD63BF" w:rsidP="00861DD7">
            <w:pPr>
              <w:spacing w:line="240" w:lineRule="auto"/>
              <w:ind w:firstLineChars="0" w:firstLine="0"/>
              <w:jc w:val="center"/>
            </w:pPr>
            <w:r>
              <w:rPr>
                <w:rFonts w:hint="eastAsia"/>
              </w:rPr>
              <w:t>1</w:t>
            </w:r>
          </w:p>
        </w:tc>
        <w:tc>
          <w:tcPr>
            <w:tcW w:w="3720" w:type="dxa"/>
            <w:vAlign w:val="center"/>
          </w:tcPr>
          <w:p w:rsidR="00DD63BF" w:rsidRDefault="00DD63BF" w:rsidP="00397981">
            <w:pPr>
              <w:spacing w:line="240" w:lineRule="auto"/>
              <w:ind w:firstLineChars="0" w:firstLine="0"/>
            </w:pPr>
            <w:r>
              <w:rPr>
                <w:rFonts w:hint="eastAsia"/>
              </w:rPr>
              <w:t>空气过滤器滤芯</w:t>
            </w:r>
          </w:p>
        </w:tc>
        <w:tc>
          <w:tcPr>
            <w:tcW w:w="937" w:type="dxa"/>
            <w:vAlign w:val="center"/>
          </w:tcPr>
          <w:p w:rsidR="00DD63BF" w:rsidRDefault="00DD63BF" w:rsidP="00397981">
            <w:pPr>
              <w:spacing w:line="240" w:lineRule="auto"/>
              <w:ind w:firstLineChars="0" w:firstLine="0"/>
              <w:jc w:val="center"/>
            </w:pPr>
            <w:r>
              <w:rPr>
                <w:rFonts w:hint="eastAsia"/>
              </w:rPr>
              <w:t>套</w:t>
            </w:r>
          </w:p>
        </w:tc>
        <w:tc>
          <w:tcPr>
            <w:tcW w:w="863" w:type="dxa"/>
            <w:vAlign w:val="center"/>
          </w:tcPr>
          <w:p w:rsidR="00DD63BF" w:rsidRDefault="00DD63BF" w:rsidP="00397981">
            <w:pPr>
              <w:spacing w:line="240" w:lineRule="auto"/>
              <w:ind w:firstLineChars="0" w:firstLine="0"/>
              <w:jc w:val="center"/>
            </w:pPr>
            <w:r>
              <w:rPr>
                <w:rFonts w:hint="eastAsia"/>
              </w:rPr>
              <w:t>1</w:t>
            </w:r>
          </w:p>
        </w:tc>
        <w:tc>
          <w:tcPr>
            <w:tcW w:w="2875" w:type="dxa"/>
            <w:vAlign w:val="center"/>
          </w:tcPr>
          <w:p w:rsidR="00DD63BF" w:rsidRDefault="00DD63BF" w:rsidP="00397981">
            <w:pPr>
              <w:spacing w:line="240" w:lineRule="auto"/>
              <w:ind w:firstLineChars="0" w:firstLine="0"/>
            </w:pPr>
            <w:r>
              <w:rPr>
                <w:rFonts w:hint="eastAsia"/>
              </w:rPr>
              <w:t>原机外备件</w:t>
            </w:r>
          </w:p>
        </w:tc>
      </w:tr>
      <w:tr w:rsidR="00AC3A3A" w:rsidTr="00D21E4D">
        <w:trPr>
          <w:trHeight w:val="397"/>
        </w:trPr>
        <w:tc>
          <w:tcPr>
            <w:tcW w:w="948" w:type="dxa"/>
            <w:vAlign w:val="center"/>
          </w:tcPr>
          <w:p w:rsidR="00AC3A3A" w:rsidRDefault="00AC3A3A" w:rsidP="00861DD7">
            <w:pPr>
              <w:spacing w:line="240" w:lineRule="auto"/>
              <w:ind w:firstLineChars="0" w:firstLine="0"/>
              <w:jc w:val="center"/>
            </w:pPr>
            <w:r>
              <w:rPr>
                <w:rFonts w:hint="eastAsia"/>
              </w:rPr>
              <w:t>2</w:t>
            </w:r>
          </w:p>
        </w:tc>
        <w:tc>
          <w:tcPr>
            <w:tcW w:w="3720" w:type="dxa"/>
            <w:vAlign w:val="center"/>
          </w:tcPr>
          <w:p w:rsidR="00AC3A3A" w:rsidRDefault="00AC3A3A" w:rsidP="00397981">
            <w:pPr>
              <w:spacing w:line="240" w:lineRule="auto"/>
              <w:ind w:firstLineChars="0" w:firstLine="0"/>
            </w:pPr>
            <w:r>
              <w:rPr>
                <w:rFonts w:hint="eastAsia"/>
              </w:rPr>
              <w:t>送风盘管</w:t>
            </w:r>
          </w:p>
        </w:tc>
        <w:tc>
          <w:tcPr>
            <w:tcW w:w="937" w:type="dxa"/>
            <w:vAlign w:val="center"/>
          </w:tcPr>
          <w:p w:rsidR="00AC3A3A" w:rsidRDefault="00AC3A3A" w:rsidP="00397981">
            <w:pPr>
              <w:spacing w:line="240" w:lineRule="auto"/>
              <w:ind w:firstLineChars="0" w:firstLine="0"/>
              <w:jc w:val="center"/>
            </w:pPr>
            <w:r>
              <w:rPr>
                <w:rFonts w:hint="eastAsia"/>
              </w:rPr>
              <w:t>条</w:t>
            </w:r>
          </w:p>
        </w:tc>
        <w:tc>
          <w:tcPr>
            <w:tcW w:w="863" w:type="dxa"/>
            <w:vAlign w:val="center"/>
          </w:tcPr>
          <w:p w:rsidR="00AC3A3A" w:rsidRDefault="00AC3A3A" w:rsidP="00397981">
            <w:pPr>
              <w:spacing w:line="240" w:lineRule="auto"/>
              <w:ind w:firstLineChars="0" w:firstLine="0"/>
              <w:jc w:val="center"/>
            </w:pPr>
            <w:r>
              <w:rPr>
                <w:rFonts w:hint="eastAsia"/>
              </w:rPr>
              <w:t>1</w:t>
            </w:r>
          </w:p>
        </w:tc>
        <w:tc>
          <w:tcPr>
            <w:tcW w:w="2875" w:type="dxa"/>
            <w:vAlign w:val="center"/>
          </w:tcPr>
          <w:p w:rsidR="00AC3A3A" w:rsidRDefault="00AC3A3A" w:rsidP="00397981">
            <w:pPr>
              <w:spacing w:line="240" w:lineRule="auto"/>
              <w:ind w:firstLineChars="0" w:firstLine="0"/>
            </w:pPr>
          </w:p>
        </w:tc>
      </w:tr>
      <w:tr w:rsidR="00AC3A3A" w:rsidTr="00D21E4D">
        <w:trPr>
          <w:trHeight w:val="397"/>
        </w:trPr>
        <w:tc>
          <w:tcPr>
            <w:tcW w:w="948" w:type="dxa"/>
            <w:vAlign w:val="center"/>
          </w:tcPr>
          <w:p w:rsidR="00AC3A3A" w:rsidRDefault="00AC3A3A" w:rsidP="00861DD7">
            <w:pPr>
              <w:spacing w:line="240" w:lineRule="auto"/>
              <w:ind w:firstLineChars="0" w:firstLine="0"/>
              <w:jc w:val="center"/>
            </w:pPr>
            <w:r>
              <w:rPr>
                <w:rFonts w:hint="eastAsia"/>
              </w:rPr>
              <w:t>3</w:t>
            </w:r>
          </w:p>
        </w:tc>
        <w:tc>
          <w:tcPr>
            <w:tcW w:w="3720" w:type="dxa"/>
            <w:vAlign w:val="center"/>
          </w:tcPr>
          <w:p w:rsidR="00AC3A3A" w:rsidRDefault="00AC3A3A" w:rsidP="00397981">
            <w:pPr>
              <w:spacing w:line="240" w:lineRule="auto"/>
              <w:ind w:firstLineChars="0" w:firstLine="0"/>
            </w:pPr>
            <w:r>
              <w:rPr>
                <w:rFonts w:hint="eastAsia"/>
              </w:rPr>
              <w:t>进、出钢导套</w:t>
            </w:r>
          </w:p>
        </w:tc>
        <w:tc>
          <w:tcPr>
            <w:tcW w:w="937" w:type="dxa"/>
            <w:vAlign w:val="center"/>
          </w:tcPr>
          <w:p w:rsidR="00AC3A3A" w:rsidRDefault="00AC3A3A" w:rsidP="00397981">
            <w:pPr>
              <w:spacing w:line="240" w:lineRule="auto"/>
              <w:ind w:firstLineChars="0" w:firstLine="0"/>
              <w:jc w:val="center"/>
            </w:pPr>
            <w:r>
              <w:rPr>
                <w:rFonts w:hint="eastAsia"/>
              </w:rPr>
              <w:t>套</w:t>
            </w:r>
          </w:p>
        </w:tc>
        <w:tc>
          <w:tcPr>
            <w:tcW w:w="863" w:type="dxa"/>
            <w:vAlign w:val="center"/>
          </w:tcPr>
          <w:p w:rsidR="00AC3A3A" w:rsidRDefault="00AC3A3A" w:rsidP="00397981">
            <w:pPr>
              <w:spacing w:line="240" w:lineRule="auto"/>
              <w:ind w:firstLineChars="0" w:firstLine="0"/>
              <w:jc w:val="center"/>
            </w:pPr>
            <w:r>
              <w:rPr>
                <w:rFonts w:hint="eastAsia"/>
              </w:rPr>
              <w:t>1</w:t>
            </w:r>
          </w:p>
        </w:tc>
        <w:tc>
          <w:tcPr>
            <w:tcW w:w="2875" w:type="dxa"/>
            <w:vAlign w:val="center"/>
          </w:tcPr>
          <w:p w:rsidR="00AC3A3A" w:rsidRDefault="00AC3A3A" w:rsidP="00397981">
            <w:pPr>
              <w:spacing w:line="240" w:lineRule="auto"/>
              <w:ind w:firstLineChars="0" w:firstLine="0"/>
            </w:pPr>
          </w:p>
        </w:tc>
      </w:tr>
    </w:tbl>
    <w:p w:rsidR="002B5BE3" w:rsidRPr="00F1721A" w:rsidRDefault="000A3E5F" w:rsidP="00F1721A">
      <w:pPr>
        <w:pStyle w:val="2"/>
      </w:pPr>
      <w:bookmarkStart w:id="53" w:name="_Toc75293356"/>
      <w:r>
        <w:rPr>
          <w:rFonts w:hint="eastAsia"/>
        </w:rPr>
        <w:lastRenderedPageBreak/>
        <w:t>6</w:t>
      </w:r>
      <w:r w:rsidR="002B5BE3" w:rsidRPr="00F1721A">
        <w:rPr>
          <w:rFonts w:hint="eastAsia"/>
        </w:rPr>
        <w:t>.4</w:t>
      </w:r>
      <w:r w:rsidR="002B5BE3" w:rsidRPr="00F1721A">
        <w:rPr>
          <w:rFonts w:hint="eastAsia"/>
        </w:rPr>
        <w:t>主要零部件配套厂家</w:t>
      </w:r>
      <w:bookmarkEnd w:id="5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3109"/>
        <w:gridCol w:w="3240"/>
        <w:gridCol w:w="1872"/>
      </w:tblGrid>
      <w:tr w:rsidR="008C1EBC" w:rsidTr="00FE2591">
        <w:trPr>
          <w:trHeight w:val="454"/>
        </w:trPr>
        <w:tc>
          <w:tcPr>
            <w:tcW w:w="851" w:type="dxa"/>
            <w:shd w:val="clear" w:color="auto" w:fill="auto"/>
            <w:vAlign w:val="center"/>
          </w:tcPr>
          <w:p w:rsidR="008C1EBC" w:rsidRDefault="008C1EBC" w:rsidP="004479B6">
            <w:pPr>
              <w:spacing w:line="240" w:lineRule="auto"/>
              <w:ind w:firstLineChars="0" w:firstLine="0"/>
              <w:jc w:val="center"/>
            </w:pPr>
            <w:r>
              <w:rPr>
                <w:rFonts w:hint="eastAsia"/>
              </w:rPr>
              <w:t>序号</w:t>
            </w:r>
          </w:p>
        </w:tc>
        <w:tc>
          <w:tcPr>
            <w:tcW w:w="3109" w:type="dxa"/>
            <w:shd w:val="clear" w:color="auto" w:fill="auto"/>
            <w:vAlign w:val="center"/>
          </w:tcPr>
          <w:p w:rsidR="008C1EBC" w:rsidRDefault="008C1EBC" w:rsidP="004479B6">
            <w:pPr>
              <w:spacing w:line="240" w:lineRule="auto"/>
              <w:ind w:firstLineChars="0" w:firstLine="0"/>
              <w:jc w:val="center"/>
            </w:pPr>
            <w:r>
              <w:rPr>
                <w:rFonts w:hint="eastAsia"/>
              </w:rPr>
              <w:t>零部件名称</w:t>
            </w:r>
          </w:p>
        </w:tc>
        <w:tc>
          <w:tcPr>
            <w:tcW w:w="3240" w:type="dxa"/>
            <w:shd w:val="clear" w:color="auto" w:fill="auto"/>
            <w:vAlign w:val="center"/>
          </w:tcPr>
          <w:p w:rsidR="008C1EBC" w:rsidRDefault="008C1EBC" w:rsidP="004479B6">
            <w:pPr>
              <w:spacing w:line="240" w:lineRule="auto"/>
              <w:ind w:firstLineChars="0" w:firstLine="0"/>
              <w:jc w:val="center"/>
            </w:pPr>
            <w:r>
              <w:rPr>
                <w:rFonts w:hint="eastAsia"/>
              </w:rPr>
              <w:t>单位</w:t>
            </w:r>
          </w:p>
        </w:tc>
        <w:tc>
          <w:tcPr>
            <w:tcW w:w="1872" w:type="dxa"/>
            <w:shd w:val="clear" w:color="auto" w:fill="auto"/>
            <w:vAlign w:val="center"/>
          </w:tcPr>
          <w:p w:rsidR="008C1EBC" w:rsidRDefault="008C1EBC" w:rsidP="004479B6">
            <w:pPr>
              <w:spacing w:line="240" w:lineRule="auto"/>
              <w:ind w:firstLineChars="0" w:firstLine="0"/>
              <w:jc w:val="center"/>
            </w:pPr>
            <w:r>
              <w:rPr>
                <w:rFonts w:hint="eastAsia"/>
              </w:rPr>
              <w:t>备注</w:t>
            </w:r>
          </w:p>
        </w:tc>
      </w:tr>
      <w:tr w:rsidR="008C1EBC" w:rsidTr="00FE2591">
        <w:trPr>
          <w:trHeight w:val="454"/>
        </w:trPr>
        <w:tc>
          <w:tcPr>
            <w:tcW w:w="851" w:type="dxa"/>
            <w:shd w:val="clear" w:color="auto" w:fill="auto"/>
            <w:vAlign w:val="center"/>
          </w:tcPr>
          <w:p w:rsidR="008C1EBC" w:rsidRDefault="008C1EBC" w:rsidP="004479B6">
            <w:pPr>
              <w:spacing w:line="240" w:lineRule="auto"/>
              <w:ind w:firstLineChars="0" w:firstLine="0"/>
              <w:jc w:val="center"/>
            </w:pPr>
            <w:r>
              <w:rPr>
                <w:rFonts w:hint="eastAsia"/>
              </w:rPr>
              <w:t>1</w:t>
            </w:r>
          </w:p>
        </w:tc>
        <w:tc>
          <w:tcPr>
            <w:tcW w:w="3109" w:type="dxa"/>
            <w:shd w:val="clear" w:color="auto" w:fill="auto"/>
            <w:vAlign w:val="center"/>
          </w:tcPr>
          <w:p w:rsidR="008C1EBC" w:rsidRDefault="008C1EBC" w:rsidP="004479B6">
            <w:pPr>
              <w:spacing w:line="240" w:lineRule="auto"/>
              <w:ind w:firstLineChars="0" w:firstLine="0"/>
            </w:pPr>
            <w:r>
              <w:rPr>
                <w:rFonts w:hint="eastAsia"/>
              </w:rPr>
              <w:t>CCD</w:t>
            </w:r>
            <w:r>
              <w:rPr>
                <w:rFonts w:hint="eastAsia"/>
              </w:rPr>
              <w:t>芯片</w:t>
            </w:r>
          </w:p>
        </w:tc>
        <w:tc>
          <w:tcPr>
            <w:tcW w:w="3240" w:type="dxa"/>
            <w:shd w:val="clear" w:color="auto" w:fill="auto"/>
            <w:vAlign w:val="center"/>
          </w:tcPr>
          <w:p w:rsidR="008C1EBC" w:rsidRDefault="008C1EBC" w:rsidP="004479B6">
            <w:pPr>
              <w:spacing w:line="240" w:lineRule="auto"/>
              <w:ind w:firstLineChars="0" w:firstLine="0"/>
            </w:pPr>
            <w:r>
              <w:rPr>
                <w:rFonts w:hint="eastAsia"/>
              </w:rPr>
              <w:t>日本东芝</w:t>
            </w:r>
          </w:p>
        </w:tc>
        <w:tc>
          <w:tcPr>
            <w:tcW w:w="1872" w:type="dxa"/>
            <w:shd w:val="clear" w:color="auto" w:fill="auto"/>
            <w:vAlign w:val="center"/>
          </w:tcPr>
          <w:p w:rsidR="008C1EBC" w:rsidRDefault="0085530D" w:rsidP="004479B6">
            <w:pPr>
              <w:spacing w:line="240" w:lineRule="auto"/>
              <w:ind w:firstLineChars="0" w:firstLine="0"/>
            </w:pPr>
            <w:r>
              <w:rPr>
                <w:rFonts w:hint="eastAsia"/>
              </w:rPr>
              <w:t>进口</w:t>
            </w:r>
          </w:p>
        </w:tc>
      </w:tr>
      <w:tr w:rsidR="008C1EBC" w:rsidTr="00FE2591">
        <w:trPr>
          <w:trHeight w:val="283"/>
        </w:trPr>
        <w:tc>
          <w:tcPr>
            <w:tcW w:w="851" w:type="dxa"/>
            <w:shd w:val="clear" w:color="auto" w:fill="auto"/>
            <w:vAlign w:val="center"/>
          </w:tcPr>
          <w:p w:rsidR="008C1EBC" w:rsidRDefault="008C1EBC" w:rsidP="004479B6">
            <w:pPr>
              <w:spacing w:line="240" w:lineRule="auto"/>
              <w:ind w:firstLineChars="0" w:firstLine="0"/>
              <w:jc w:val="center"/>
            </w:pPr>
            <w:r>
              <w:rPr>
                <w:rFonts w:hint="eastAsia"/>
              </w:rPr>
              <w:t>2</w:t>
            </w:r>
          </w:p>
        </w:tc>
        <w:tc>
          <w:tcPr>
            <w:tcW w:w="3109" w:type="dxa"/>
            <w:shd w:val="clear" w:color="auto" w:fill="auto"/>
            <w:vAlign w:val="center"/>
          </w:tcPr>
          <w:p w:rsidR="008C1EBC" w:rsidRDefault="008C1EBC" w:rsidP="004479B6">
            <w:pPr>
              <w:spacing w:line="240" w:lineRule="auto"/>
              <w:ind w:firstLineChars="0" w:firstLine="0"/>
            </w:pPr>
            <w:r>
              <w:rPr>
                <w:rFonts w:hint="eastAsia"/>
              </w:rPr>
              <w:t>光学镜头</w:t>
            </w:r>
          </w:p>
        </w:tc>
        <w:tc>
          <w:tcPr>
            <w:tcW w:w="3240" w:type="dxa"/>
            <w:shd w:val="clear" w:color="auto" w:fill="auto"/>
            <w:vAlign w:val="center"/>
          </w:tcPr>
          <w:p w:rsidR="008C1EBC" w:rsidRDefault="008C1EBC" w:rsidP="004479B6">
            <w:pPr>
              <w:spacing w:line="240" w:lineRule="auto"/>
              <w:ind w:firstLineChars="0" w:firstLine="0"/>
            </w:pPr>
            <w:r>
              <w:rPr>
                <w:rFonts w:hint="eastAsia"/>
              </w:rPr>
              <w:t>裕华光学仪器厂</w:t>
            </w:r>
          </w:p>
        </w:tc>
        <w:tc>
          <w:tcPr>
            <w:tcW w:w="1872" w:type="dxa"/>
            <w:shd w:val="clear" w:color="auto" w:fill="auto"/>
            <w:vAlign w:val="center"/>
          </w:tcPr>
          <w:p w:rsidR="008C1EBC" w:rsidRDefault="008C1EBC" w:rsidP="004479B6">
            <w:pPr>
              <w:spacing w:line="240" w:lineRule="auto"/>
              <w:ind w:firstLineChars="0" w:firstLine="0"/>
            </w:pPr>
          </w:p>
        </w:tc>
      </w:tr>
      <w:tr w:rsidR="008C1EBC" w:rsidTr="00FE2591">
        <w:trPr>
          <w:trHeight w:val="3376"/>
        </w:trPr>
        <w:tc>
          <w:tcPr>
            <w:tcW w:w="851" w:type="dxa"/>
            <w:shd w:val="clear" w:color="auto" w:fill="auto"/>
            <w:vAlign w:val="center"/>
          </w:tcPr>
          <w:p w:rsidR="008C1EBC" w:rsidRDefault="008C1EBC" w:rsidP="004479B6">
            <w:pPr>
              <w:spacing w:line="240" w:lineRule="auto"/>
              <w:ind w:firstLineChars="0" w:firstLine="0"/>
              <w:jc w:val="center"/>
            </w:pPr>
            <w:r>
              <w:rPr>
                <w:rFonts w:hint="eastAsia"/>
              </w:rPr>
              <w:t>3</w:t>
            </w:r>
          </w:p>
        </w:tc>
        <w:tc>
          <w:tcPr>
            <w:tcW w:w="3109" w:type="dxa"/>
            <w:shd w:val="clear" w:color="auto" w:fill="auto"/>
            <w:vAlign w:val="center"/>
          </w:tcPr>
          <w:p w:rsidR="008C1EBC" w:rsidRDefault="008C1EBC" w:rsidP="004479B6">
            <w:pPr>
              <w:spacing w:line="240" w:lineRule="auto"/>
              <w:ind w:firstLineChars="0" w:firstLine="0"/>
            </w:pPr>
            <w:r>
              <w:rPr>
                <w:rFonts w:hint="eastAsia"/>
              </w:rPr>
              <w:t>关键电子元器件</w:t>
            </w:r>
          </w:p>
        </w:tc>
        <w:tc>
          <w:tcPr>
            <w:tcW w:w="3240" w:type="dxa"/>
            <w:shd w:val="clear" w:color="auto" w:fill="auto"/>
            <w:vAlign w:val="center"/>
          </w:tcPr>
          <w:p w:rsidR="008C1EBC" w:rsidRPr="00070CC6" w:rsidRDefault="008C1EBC" w:rsidP="004479B6">
            <w:pPr>
              <w:spacing w:line="240" w:lineRule="auto"/>
              <w:ind w:firstLineChars="0" w:firstLine="0"/>
            </w:pPr>
            <w:r w:rsidRPr="00070CC6">
              <w:rPr>
                <w:rFonts w:hint="eastAsia"/>
              </w:rPr>
              <w:t>广州市精跃电子</w:t>
            </w:r>
          </w:p>
          <w:p w:rsidR="008C1EBC" w:rsidRDefault="008C1EBC" w:rsidP="004479B6">
            <w:pPr>
              <w:spacing w:line="240" w:lineRule="auto"/>
              <w:ind w:firstLineChars="0" w:firstLine="0"/>
              <w:rPr>
                <w:rFonts w:ascii="宋体" w:cs="宋体"/>
              </w:rPr>
            </w:pPr>
            <w:r>
              <w:rPr>
                <w:rFonts w:hint="eastAsia"/>
              </w:rPr>
              <w:t>新华电器集团</w:t>
            </w:r>
          </w:p>
          <w:p w:rsidR="008C1EBC" w:rsidRDefault="008C1EBC" w:rsidP="004479B6">
            <w:pPr>
              <w:spacing w:line="240" w:lineRule="auto"/>
              <w:ind w:firstLineChars="0" w:firstLine="0"/>
              <w:rPr>
                <w:rFonts w:ascii="宋体" w:cs="宋体"/>
              </w:rPr>
            </w:pPr>
            <w:r>
              <w:rPr>
                <w:rFonts w:hint="eastAsia"/>
              </w:rPr>
              <w:t>北京锦萱伟业科技有限公司</w:t>
            </w:r>
          </w:p>
          <w:p w:rsidR="008C1EBC" w:rsidRPr="00070CC6" w:rsidRDefault="008C1EBC" w:rsidP="004479B6">
            <w:pPr>
              <w:spacing w:line="240" w:lineRule="auto"/>
              <w:ind w:firstLineChars="0" w:firstLine="0"/>
            </w:pPr>
            <w:r w:rsidRPr="00070CC6">
              <w:rPr>
                <w:rFonts w:hint="eastAsia"/>
              </w:rPr>
              <w:t>北京聚英电子</w:t>
            </w:r>
          </w:p>
          <w:p w:rsidR="008C1EBC" w:rsidRPr="00070CC6" w:rsidRDefault="008C1EBC" w:rsidP="004479B6">
            <w:pPr>
              <w:spacing w:line="240" w:lineRule="auto"/>
              <w:ind w:firstLineChars="0" w:firstLine="0"/>
            </w:pPr>
            <w:r w:rsidRPr="00070CC6">
              <w:rPr>
                <w:rFonts w:hint="eastAsia"/>
              </w:rPr>
              <w:t>海源电子</w:t>
            </w:r>
          </w:p>
          <w:p w:rsidR="008C1EBC" w:rsidRDefault="008C1EBC" w:rsidP="004479B6">
            <w:pPr>
              <w:spacing w:line="240" w:lineRule="auto"/>
              <w:ind w:firstLineChars="0" w:firstLine="0"/>
            </w:pPr>
            <w:r>
              <w:rPr>
                <w:rFonts w:hint="eastAsia"/>
              </w:rPr>
              <w:t>北京利信捷科技有限公司</w:t>
            </w:r>
          </w:p>
        </w:tc>
        <w:tc>
          <w:tcPr>
            <w:tcW w:w="1872" w:type="dxa"/>
            <w:shd w:val="clear" w:color="auto" w:fill="auto"/>
            <w:vAlign w:val="center"/>
          </w:tcPr>
          <w:p w:rsidR="008C1EBC" w:rsidRDefault="008C1EBC" w:rsidP="004479B6">
            <w:pPr>
              <w:spacing w:line="240" w:lineRule="auto"/>
              <w:ind w:firstLineChars="0" w:firstLine="0"/>
            </w:pPr>
          </w:p>
        </w:tc>
      </w:tr>
      <w:tr w:rsidR="008C1EBC" w:rsidTr="00FE2591">
        <w:trPr>
          <w:trHeight w:val="454"/>
        </w:trPr>
        <w:tc>
          <w:tcPr>
            <w:tcW w:w="851" w:type="dxa"/>
            <w:shd w:val="clear" w:color="auto" w:fill="auto"/>
            <w:vAlign w:val="center"/>
          </w:tcPr>
          <w:p w:rsidR="008C1EBC" w:rsidRDefault="008C1EBC" w:rsidP="004479B6">
            <w:pPr>
              <w:spacing w:line="240" w:lineRule="auto"/>
              <w:ind w:firstLineChars="0" w:firstLine="0"/>
              <w:jc w:val="center"/>
            </w:pPr>
            <w:r>
              <w:rPr>
                <w:rFonts w:hint="eastAsia"/>
              </w:rPr>
              <w:t>4</w:t>
            </w:r>
          </w:p>
        </w:tc>
        <w:tc>
          <w:tcPr>
            <w:tcW w:w="3109" w:type="dxa"/>
            <w:shd w:val="clear" w:color="auto" w:fill="auto"/>
            <w:vAlign w:val="center"/>
          </w:tcPr>
          <w:p w:rsidR="008C1EBC" w:rsidRDefault="008C1EBC" w:rsidP="004479B6">
            <w:pPr>
              <w:spacing w:line="240" w:lineRule="auto"/>
              <w:ind w:firstLineChars="0" w:firstLine="0"/>
            </w:pPr>
            <w:r>
              <w:rPr>
                <w:rFonts w:hint="eastAsia"/>
              </w:rPr>
              <w:t>交流稳压电源</w:t>
            </w:r>
          </w:p>
        </w:tc>
        <w:tc>
          <w:tcPr>
            <w:tcW w:w="3240" w:type="dxa"/>
            <w:shd w:val="clear" w:color="auto" w:fill="auto"/>
            <w:vAlign w:val="center"/>
          </w:tcPr>
          <w:p w:rsidR="008C1EBC" w:rsidRDefault="0005238D" w:rsidP="004479B6">
            <w:pPr>
              <w:spacing w:line="240" w:lineRule="auto"/>
              <w:ind w:firstLineChars="0" w:firstLine="0"/>
            </w:pPr>
            <w:r>
              <w:rPr>
                <w:rFonts w:hint="eastAsia"/>
              </w:rPr>
              <w:t>上海精通</w:t>
            </w:r>
          </w:p>
        </w:tc>
        <w:tc>
          <w:tcPr>
            <w:tcW w:w="1872" w:type="dxa"/>
            <w:shd w:val="clear" w:color="auto" w:fill="auto"/>
            <w:vAlign w:val="center"/>
          </w:tcPr>
          <w:p w:rsidR="008C1EBC" w:rsidRDefault="008C1EBC" w:rsidP="004479B6">
            <w:pPr>
              <w:spacing w:line="240" w:lineRule="auto"/>
              <w:ind w:firstLineChars="0" w:firstLine="0"/>
            </w:pPr>
          </w:p>
        </w:tc>
      </w:tr>
      <w:tr w:rsidR="008C1EBC" w:rsidTr="00FE2591">
        <w:trPr>
          <w:trHeight w:val="454"/>
        </w:trPr>
        <w:tc>
          <w:tcPr>
            <w:tcW w:w="851" w:type="dxa"/>
            <w:shd w:val="clear" w:color="auto" w:fill="auto"/>
            <w:vAlign w:val="center"/>
          </w:tcPr>
          <w:p w:rsidR="008C1EBC" w:rsidRDefault="008C1EBC" w:rsidP="004479B6">
            <w:pPr>
              <w:spacing w:line="240" w:lineRule="auto"/>
              <w:ind w:firstLineChars="0" w:firstLine="0"/>
              <w:jc w:val="center"/>
            </w:pPr>
            <w:r>
              <w:rPr>
                <w:rFonts w:hint="eastAsia"/>
              </w:rPr>
              <w:t>5</w:t>
            </w:r>
          </w:p>
        </w:tc>
        <w:tc>
          <w:tcPr>
            <w:tcW w:w="3109" w:type="dxa"/>
            <w:shd w:val="clear" w:color="auto" w:fill="auto"/>
            <w:vAlign w:val="center"/>
          </w:tcPr>
          <w:p w:rsidR="008C1EBC" w:rsidRDefault="008C1EBC" w:rsidP="004479B6">
            <w:pPr>
              <w:spacing w:line="240" w:lineRule="auto"/>
              <w:ind w:firstLineChars="0" w:firstLine="0"/>
            </w:pPr>
            <w:r>
              <w:rPr>
                <w:rFonts w:hint="eastAsia"/>
              </w:rPr>
              <w:t>开关电源</w:t>
            </w:r>
          </w:p>
        </w:tc>
        <w:tc>
          <w:tcPr>
            <w:tcW w:w="3240" w:type="dxa"/>
            <w:shd w:val="clear" w:color="auto" w:fill="auto"/>
            <w:vAlign w:val="center"/>
          </w:tcPr>
          <w:p w:rsidR="008C1EBC" w:rsidRDefault="008C1EBC" w:rsidP="004479B6">
            <w:pPr>
              <w:spacing w:line="240" w:lineRule="auto"/>
              <w:ind w:firstLineChars="0" w:firstLine="0"/>
            </w:pPr>
            <w:r>
              <w:rPr>
                <w:rFonts w:hint="eastAsia"/>
              </w:rPr>
              <w:t>兵器研究院</w:t>
            </w:r>
          </w:p>
        </w:tc>
        <w:tc>
          <w:tcPr>
            <w:tcW w:w="1872" w:type="dxa"/>
            <w:shd w:val="clear" w:color="auto" w:fill="auto"/>
            <w:vAlign w:val="center"/>
          </w:tcPr>
          <w:p w:rsidR="008C1EBC" w:rsidRDefault="008C1EBC" w:rsidP="004479B6">
            <w:pPr>
              <w:spacing w:line="240" w:lineRule="auto"/>
              <w:ind w:firstLineChars="0" w:firstLine="0"/>
            </w:pPr>
          </w:p>
        </w:tc>
      </w:tr>
      <w:tr w:rsidR="008C1EBC" w:rsidTr="00FE2591">
        <w:trPr>
          <w:trHeight w:val="454"/>
        </w:trPr>
        <w:tc>
          <w:tcPr>
            <w:tcW w:w="851" w:type="dxa"/>
            <w:shd w:val="clear" w:color="auto" w:fill="auto"/>
            <w:vAlign w:val="center"/>
          </w:tcPr>
          <w:p w:rsidR="008C1EBC" w:rsidRDefault="008C1EBC" w:rsidP="004479B6">
            <w:pPr>
              <w:spacing w:line="240" w:lineRule="auto"/>
              <w:ind w:firstLineChars="0" w:firstLine="0"/>
              <w:jc w:val="center"/>
            </w:pPr>
            <w:r>
              <w:rPr>
                <w:rFonts w:hint="eastAsia"/>
              </w:rPr>
              <w:t>6</w:t>
            </w:r>
          </w:p>
        </w:tc>
        <w:tc>
          <w:tcPr>
            <w:tcW w:w="3109" w:type="dxa"/>
            <w:shd w:val="clear" w:color="auto" w:fill="auto"/>
            <w:vAlign w:val="center"/>
          </w:tcPr>
          <w:p w:rsidR="008C1EBC" w:rsidRDefault="008C1EBC" w:rsidP="004479B6">
            <w:pPr>
              <w:spacing w:line="240" w:lineRule="auto"/>
              <w:ind w:firstLineChars="0" w:firstLine="0"/>
            </w:pPr>
            <w:r>
              <w:rPr>
                <w:rFonts w:hint="eastAsia"/>
              </w:rPr>
              <w:t>工控机</w:t>
            </w:r>
          </w:p>
        </w:tc>
        <w:tc>
          <w:tcPr>
            <w:tcW w:w="3240" w:type="dxa"/>
            <w:shd w:val="clear" w:color="auto" w:fill="auto"/>
            <w:vAlign w:val="center"/>
          </w:tcPr>
          <w:p w:rsidR="008C1EBC" w:rsidRDefault="008C1EBC" w:rsidP="004479B6">
            <w:pPr>
              <w:spacing w:line="240" w:lineRule="auto"/>
              <w:ind w:firstLineChars="0" w:firstLine="0"/>
            </w:pPr>
            <w:r>
              <w:rPr>
                <w:rFonts w:hint="eastAsia"/>
              </w:rPr>
              <w:t>研华科技</w:t>
            </w:r>
          </w:p>
        </w:tc>
        <w:tc>
          <w:tcPr>
            <w:tcW w:w="1872" w:type="dxa"/>
            <w:shd w:val="clear" w:color="auto" w:fill="auto"/>
            <w:vAlign w:val="center"/>
          </w:tcPr>
          <w:p w:rsidR="008C1EBC" w:rsidRDefault="008C1EBC" w:rsidP="004479B6">
            <w:pPr>
              <w:spacing w:line="240" w:lineRule="auto"/>
              <w:ind w:firstLineChars="0" w:firstLine="0"/>
            </w:pPr>
          </w:p>
        </w:tc>
      </w:tr>
      <w:tr w:rsidR="008C1EBC" w:rsidTr="00FE2591">
        <w:trPr>
          <w:trHeight w:val="454"/>
        </w:trPr>
        <w:tc>
          <w:tcPr>
            <w:tcW w:w="851" w:type="dxa"/>
            <w:shd w:val="clear" w:color="auto" w:fill="auto"/>
            <w:vAlign w:val="center"/>
          </w:tcPr>
          <w:p w:rsidR="008C1EBC" w:rsidRPr="006C0057" w:rsidRDefault="008C1EBC" w:rsidP="004479B6">
            <w:pPr>
              <w:spacing w:line="240" w:lineRule="auto"/>
              <w:ind w:firstLineChars="0" w:firstLine="0"/>
              <w:jc w:val="center"/>
            </w:pPr>
            <w:r w:rsidRPr="006C0057">
              <w:rPr>
                <w:rFonts w:hint="eastAsia"/>
              </w:rPr>
              <w:t>7</w:t>
            </w:r>
          </w:p>
        </w:tc>
        <w:tc>
          <w:tcPr>
            <w:tcW w:w="3109" w:type="dxa"/>
            <w:shd w:val="clear" w:color="auto" w:fill="auto"/>
            <w:vAlign w:val="center"/>
          </w:tcPr>
          <w:p w:rsidR="008C1EBC" w:rsidRDefault="008571C5" w:rsidP="004479B6">
            <w:pPr>
              <w:spacing w:line="240" w:lineRule="auto"/>
              <w:ind w:firstLineChars="0" w:firstLine="0"/>
            </w:pPr>
            <w:r>
              <w:rPr>
                <w:rFonts w:hint="eastAsia"/>
              </w:rPr>
              <w:t>22</w:t>
            </w:r>
            <w:r w:rsidR="008C1EBC">
              <w:rPr>
                <w:rFonts w:hint="eastAsia"/>
              </w:rPr>
              <w:t>"</w:t>
            </w:r>
            <w:r w:rsidR="008C1EBC">
              <w:rPr>
                <w:rFonts w:hint="eastAsia"/>
              </w:rPr>
              <w:t>液晶显示器</w:t>
            </w:r>
          </w:p>
        </w:tc>
        <w:tc>
          <w:tcPr>
            <w:tcW w:w="3240" w:type="dxa"/>
            <w:shd w:val="clear" w:color="auto" w:fill="auto"/>
            <w:vAlign w:val="center"/>
          </w:tcPr>
          <w:p w:rsidR="008C1EBC" w:rsidRDefault="00AC3A3A" w:rsidP="004479B6">
            <w:pPr>
              <w:spacing w:line="240" w:lineRule="auto"/>
              <w:ind w:firstLineChars="0" w:firstLine="0"/>
            </w:pPr>
            <w:r>
              <w:rPr>
                <w:rFonts w:hint="eastAsia"/>
              </w:rPr>
              <w:t>清华同方</w:t>
            </w:r>
          </w:p>
        </w:tc>
        <w:tc>
          <w:tcPr>
            <w:tcW w:w="1872" w:type="dxa"/>
            <w:shd w:val="clear" w:color="auto" w:fill="auto"/>
            <w:vAlign w:val="center"/>
          </w:tcPr>
          <w:p w:rsidR="008C1EBC" w:rsidRDefault="008C1EBC" w:rsidP="004479B6">
            <w:pPr>
              <w:spacing w:line="240" w:lineRule="auto"/>
              <w:ind w:firstLineChars="0" w:firstLine="0"/>
            </w:pPr>
          </w:p>
        </w:tc>
      </w:tr>
      <w:tr w:rsidR="008C1EBC" w:rsidTr="00FE2591">
        <w:trPr>
          <w:trHeight w:val="454"/>
        </w:trPr>
        <w:tc>
          <w:tcPr>
            <w:tcW w:w="851" w:type="dxa"/>
            <w:shd w:val="clear" w:color="auto" w:fill="auto"/>
            <w:vAlign w:val="center"/>
          </w:tcPr>
          <w:p w:rsidR="008C1EBC" w:rsidRDefault="008C1EBC" w:rsidP="004479B6">
            <w:pPr>
              <w:spacing w:line="240" w:lineRule="auto"/>
              <w:ind w:firstLineChars="0" w:firstLine="0"/>
              <w:jc w:val="center"/>
            </w:pPr>
            <w:r>
              <w:rPr>
                <w:rFonts w:hint="eastAsia"/>
              </w:rPr>
              <w:t>8</w:t>
            </w:r>
          </w:p>
        </w:tc>
        <w:tc>
          <w:tcPr>
            <w:tcW w:w="3109" w:type="dxa"/>
            <w:shd w:val="clear" w:color="auto" w:fill="auto"/>
            <w:vAlign w:val="center"/>
          </w:tcPr>
          <w:p w:rsidR="008C1EBC" w:rsidRDefault="008C1EBC" w:rsidP="004479B6">
            <w:pPr>
              <w:spacing w:line="240" w:lineRule="auto"/>
              <w:ind w:firstLineChars="0" w:firstLine="0"/>
            </w:pPr>
            <w:r>
              <w:rPr>
                <w:rFonts w:hint="eastAsia"/>
              </w:rPr>
              <w:t>测径仪本体机械结构件</w:t>
            </w:r>
          </w:p>
        </w:tc>
        <w:tc>
          <w:tcPr>
            <w:tcW w:w="3240" w:type="dxa"/>
            <w:shd w:val="clear" w:color="auto" w:fill="auto"/>
            <w:vAlign w:val="center"/>
          </w:tcPr>
          <w:p w:rsidR="008C1EBC" w:rsidRDefault="008C1EBC" w:rsidP="004479B6">
            <w:pPr>
              <w:spacing w:line="240" w:lineRule="auto"/>
              <w:ind w:firstLineChars="0" w:firstLine="0"/>
            </w:pPr>
            <w:r>
              <w:rPr>
                <w:rFonts w:hint="eastAsia"/>
              </w:rPr>
              <w:t>蓝鹏公司</w:t>
            </w:r>
          </w:p>
        </w:tc>
        <w:tc>
          <w:tcPr>
            <w:tcW w:w="1872" w:type="dxa"/>
            <w:shd w:val="clear" w:color="auto" w:fill="auto"/>
            <w:vAlign w:val="center"/>
          </w:tcPr>
          <w:p w:rsidR="008C1EBC" w:rsidRDefault="008C1EBC" w:rsidP="004479B6">
            <w:pPr>
              <w:spacing w:line="240" w:lineRule="auto"/>
              <w:ind w:firstLineChars="0" w:firstLine="0"/>
            </w:pPr>
          </w:p>
        </w:tc>
      </w:tr>
      <w:tr w:rsidR="009717DE" w:rsidTr="00FE2591">
        <w:trPr>
          <w:trHeight w:val="454"/>
        </w:trPr>
        <w:tc>
          <w:tcPr>
            <w:tcW w:w="851" w:type="dxa"/>
            <w:shd w:val="clear" w:color="auto" w:fill="auto"/>
            <w:vAlign w:val="center"/>
          </w:tcPr>
          <w:p w:rsidR="009717DE" w:rsidRDefault="009717DE" w:rsidP="004479B6">
            <w:pPr>
              <w:spacing w:line="240" w:lineRule="auto"/>
              <w:ind w:firstLineChars="0" w:firstLine="0"/>
              <w:jc w:val="center"/>
            </w:pPr>
            <w:r>
              <w:rPr>
                <w:rFonts w:hint="eastAsia"/>
              </w:rPr>
              <w:t>9</w:t>
            </w:r>
          </w:p>
        </w:tc>
        <w:tc>
          <w:tcPr>
            <w:tcW w:w="3109" w:type="dxa"/>
            <w:shd w:val="clear" w:color="auto" w:fill="auto"/>
            <w:vAlign w:val="center"/>
          </w:tcPr>
          <w:p w:rsidR="009717DE" w:rsidRDefault="00FE2591" w:rsidP="004479B6">
            <w:pPr>
              <w:spacing w:line="240" w:lineRule="auto"/>
              <w:ind w:firstLineChars="0" w:firstLine="0"/>
            </w:pPr>
            <w:r>
              <w:rPr>
                <w:rFonts w:hint="eastAsia"/>
              </w:rPr>
              <w:t>高压</w:t>
            </w:r>
            <w:r w:rsidR="009717DE">
              <w:rPr>
                <w:rFonts w:hint="eastAsia"/>
              </w:rPr>
              <w:t>离心通风机及过滤装置</w:t>
            </w:r>
          </w:p>
        </w:tc>
        <w:tc>
          <w:tcPr>
            <w:tcW w:w="3240" w:type="dxa"/>
            <w:shd w:val="clear" w:color="auto" w:fill="auto"/>
            <w:vAlign w:val="center"/>
          </w:tcPr>
          <w:p w:rsidR="009717DE" w:rsidRPr="00FE2591" w:rsidRDefault="008571C5" w:rsidP="004479B6">
            <w:pPr>
              <w:spacing w:line="240" w:lineRule="auto"/>
              <w:ind w:firstLineChars="0" w:firstLine="0"/>
            </w:pPr>
            <w:r>
              <w:rPr>
                <w:rFonts w:hint="eastAsia"/>
              </w:rPr>
              <w:t>河北天鳌</w:t>
            </w:r>
            <w:r w:rsidR="00FE2591">
              <w:rPr>
                <w:rFonts w:hint="eastAsia"/>
              </w:rPr>
              <w:t>风机制造有限公司</w:t>
            </w:r>
          </w:p>
        </w:tc>
        <w:tc>
          <w:tcPr>
            <w:tcW w:w="1872" w:type="dxa"/>
            <w:shd w:val="clear" w:color="auto" w:fill="auto"/>
            <w:vAlign w:val="center"/>
          </w:tcPr>
          <w:p w:rsidR="009717DE" w:rsidRDefault="009717DE" w:rsidP="004479B6">
            <w:pPr>
              <w:spacing w:line="240" w:lineRule="auto"/>
              <w:ind w:firstLineChars="0" w:firstLine="0"/>
            </w:pPr>
          </w:p>
        </w:tc>
      </w:tr>
    </w:tbl>
    <w:p w:rsidR="007733B2" w:rsidRPr="00EB4657" w:rsidRDefault="007733B2" w:rsidP="00326ACA">
      <w:pPr>
        <w:pStyle w:val="1"/>
      </w:pPr>
      <w:bookmarkStart w:id="54" w:name="_Toc75293357"/>
      <w:r>
        <w:rPr>
          <w:rFonts w:hint="eastAsia"/>
        </w:rPr>
        <w:lastRenderedPageBreak/>
        <w:t>7</w:t>
      </w:r>
      <w:r w:rsidRPr="00EB4657">
        <w:rPr>
          <w:rFonts w:hint="eastAsia"/>
        </w:rPr>
        <w:t>资料提供情况</w:t>
      </w:r>
      <w:bookmarkEnd w:id="54"/>
    </w:p>
    <w:p w:rsidR="007733B2" w:rsidRPr="00201E0C" w:rsidRDefault="007733B2" w:rsidP="007733B2">
      <w:pPr>
        <w:pStyle w:val="2"/>
      </w:pPr>
      <w:bookmarkStart w:id="55" w:name="_Toc263404408"/>
      <w:bookmarkStart w:id="56" w:name="_Toc271183508"/>
      <w:bookmarkStart w:id="57" w:name="_Toc195336866"/>
      <w:bookmarkStart w:id="58" w:name="_Toc328752143"/>
      <w:bookmarkStart w:id="59" w:name="_Toc75293358"/>
      <w:r>
        <w:rPr>
          <w:rFonts w:hint="eastAsia"/>
        </w:rPr>
        <w:t>7</w:t>
      </w:r>
      <w:r w:rsidRPr="00201E0C">
        <w:rPr>
          <w:rFonts w:hint="eastAsia"/>
        </w:rPr>
        <w:t>.1</w:t>
      </w:r>
      <w:r w:rsidRPr="00201E0C">
        <w:rPr>
          <w:rFonts w:hint="eastAsia"/>
        </w:rPr>
        <w:t>买方需提供的资料</w:t>
      </w:r>
      <w:bookmarkEnd w:id="55"/>
      <w:bookmarkEnd w:id="56"/>
      <w:bookmarkEnd w:id="57"/>
      <w:bookmarkEnd w:id="58"/>
      <w:bookmarkEnd w:id="59"/>
    </w:p>
    <w:p w:rsidR="007733B2" w:rsidRPr="00DB409E" w:rsidRDefault="007733B2" w:rsidP="007733B2">
      <w:pPr>
        <w:spacing w:line="460" w:lineRule="exact"/>
        <w:ind w:firstLine="480"/>
        <w:rPr>
          <w:color w:val="000000"/>
        </w:rPr>
      </w:pPr>
      <w:r>
        <w:rPr>
          <w:rFonts w:hint="eastAsia"/>
          <w:color w:val="000000"/>
        </w:rPr>
        <w:t>合同生效后</w:t>
      </w:r>
      <w:r w:rsidR="00AC3A3A">
        <w:rPr>
          <w:rFonts w:hint="eastAsia"/>
          <w:color w:val="000000"/>
        </w:rPr>
        <w:t>10</w:t>
      </w:r>
      <w:r>
        <w:rPr>
          <w:rFonts w:hint="eastAsia"/>
          <w:color w:val="000000"/>
        </w:rPr>
        <w:t>天内提供如下资料：</w:t>
      </w:r>
    </w:p>
    <w:p w:rsidR="007733B2" w:rsidRPr="00DB409E" w:rsidRDefault="007733B2" w:rsidP="007733B2">
      <w:pPr>
        <w:ind w:firstLine="480"/>
        <w:rPr>
          <w:color w:val="000000"/>
        </w:rPr>
      </w:pPr>
      <w:r>
        <w:rPr>
          <w:rFonts w:hint="eastAsia"/>
          <w:color w:val="000000"/>
        </w:rPr>
        <w:t>★</w:t>
      </w:r>
      <w:r w:rsidRPr="00DB409E">
        <w:rPr>
          <w:rFonts w:hint="eastAsia"/>
          <w:color w:val="000000"/>
        </w:rPr>
        <w:t xml:space="preserve"> </w:t>
      </w:r>
      <w:r w:rsidRPr="00DB409E">
        <w:rPr>
          <w:rFonts w:hint="eastAsia"/>
          <w:color w:val="000000"/>
        </w:rPr>
        <w:t>设备安装的具体位置</w:t>
      </w:r>
    </w:p>
    <w:p w:rsidR="007733B2" w:rsidRPr="00DB409E" w:rsidRDefault="007733B2" w:rsidP="007733B2">
      <w:pPr>
        <w:ind w:firstLine="480"/>
        <w:rPr>
          <w:color w:val="000000"/>
        </w:rPr>
      </w:pPr>
      <w:r>
        <w:rPr>
          <w:rFonts w:hint="eastAsia"/>
          <w:color w:val="000000"/>
        </w:rPr>
        <w:t>★</w:t>
      </w:r>
      <w:r w:rsidRPr="00DB409E">
        <w:rPr>
          <w:rFonts w:hint="eastAsia"/>
          <w:color w:val="000000"/>
        </w:rPr>
        <w:t xml:space="preserve"> </w:t>
      </w:r>
      <w:r>
        <w:rPr>
          <w:rFonts w:hint="eastAsia"/>
          <w:color w:val="000000"/>
        </w:rPr>
        <w:t>过钢</w:t>
      </w:r>
      <w:r w:rsidR="00147943">
        <w:rPr>
          <w:rFonts w:hint="eastAsia"/>
          <w:color w:val="000000"/>
        </w:rPr>
        <w:t>导槽</w:t>
      </w:r>
      <w:r w:rsidRPr="00DB409E">
        <w:rPr>
          <w:rFonts w:hint="eastAsia"/>
          <w:color w:val="000000"/>
        </w:rPr>
        <w:t>的内径尺寸</w:t>
      </w:r>
    </w:p>
    <w:p w:rsidR="007733B2" w:rsidRPr="00DB409E" w:rsidRDefault="007733B2" w:rsidP="007733B2">
      <w:pPr>
        <w:ind w:firstLine="480"/>
        <w:rPr>
          <w:color w:val="000000"/>
        </w:rPr>
      </w:pPr>
      <w:r>
        <w:rPr>
          <w:rFonts w:hint="eastAsia"/>
          <w:color w:val="000000"/>
        </w:rPr>
        <w:t>★</w:t>
      </w:r>
      <w:r w:rsidRPr="00DB409E">
        <w:rPr>
          <w:rFonts w:hint="eastAsia"/>
          <w:color w:val="000000"/>
        </w:rPr>
        <w:t xml:space="preserve"> </w:t>
      </w:r>
      <w:r w:rsidRPr="00DB409E">
        <w:rPr>
          <w:rFonts w:hint="eastAsia"/>
          <w:color w:val="000000"/>
        </w:rPr>
        <w:t>测径仪至控制柜之间的布线距离</w:t>
      </w:r>
    </w:p>
    <w:p w:rsidR="007733B2" w:rsidRDefault="007733B2" w:rsidP="007733B2">
      <w:pPr>
        <w:spacing w:line="460" w:lineRule="exact"/>
        <w:ind w:firstLine="480"/>
        <w:rPr>
          <w:color w:val="000000"/>
        </w:rPr>
      </w:pPr>
      <w:r>
        <w:rPr>
          <w:rFonts w:hint="eastAsia"/>
          <w:color w:val="000000"/>
        </w:rPr>
        <w:t>★</w:t>
      </w:r>
      <w:r w:rsidRPr="00DB409E">
        <w:rPr>
          <w:rFonts w:hint="eastAsia"/>
          <w:color w:val="000000"/>
        </w:rPr>
        <w:t xml:space="preserve"> </w:t>
      </w:r>
      <w:r w:rsidRPr="00DB409E">
        <w:rPr>
          <w:rFonts w:hint="eastAsia"/>
          <w:color w:val="000000"/>
        </w:rPr>
        <w:t>现场</w:t>
      </w:r>
      <w:r w:rsidRPr="00DB409E">
        <w:rPr>
          <w:rFonts w:hint="eastAsia"/>
          <w:color w:val="000000"/>
        </w:rPr>
        <w:t>LED</w:t>
      </w:r>
      <w:r w:rsidRPr="00DB409E">
        <w:rPr>
          <w:rFonts w:hint="eastAsia"/>
          <w:color w:val="000000"/>
        </w:rPr>
        <w:t>屏至控制柜之间的布线距离</w:t>
      </w:r>
    </w:p>
    <w:p w:rsidR="00600965" w:rsidRPr="00DB409E" w:rsidRDefault="00600965" w:rsidP="00600965">
      <w:pPr>
        <w:ind w:firstLine="480"/>
        <w:rPr>
          <w:color w:val="000000"/>
        </w:rPr>
      </w:pPr>
      <w:r>
        <w:rPr>
          <w:rFonts w:hint="eastAsia"/>
          <w:color w:val="000000"/>
        </w:rPr>
        <w:t>★</w:t>
      </w:r>
      <w:r w:rsidRPr="00DB409E">
        <w:rPr>
          <w:rFonts w:hint="eastAsia"/>
          <w:color w:val="000000"/>
        </w:rPr>
        <w:t xml:space="preserve"> </w:t>
      </w:r>
      <w:r w:rsidRPr="00DB409E">
        <w:rPr>
          <w:rFonts w:hint="eastAsia"/>
          <w:color w:val="000000"/>
        </w:rPr>
        <w:t>设备安装现场施工图</w:t>
      </w:r>
    </w:p>
    <w:p w:rsidR="007733B2" w:rsidRPr="00201E0C" w:rsidRDefault="007733B2" w:rsidP="007733B2">
      <w:pPr>
        <w:pStyle w:val="2"/>
      </w:pPr>
      <w:bookmarkStart w:id="60" w:name="_Toc263404409"/>
      <w:bookmarkStart w:id="61" w:name="_Toc271183509"/>
      <w:bookmarkStart w:id="62" w:name="_Toc195336867"/>
      <w:bookmarkStart w:id="63" w:name="_Toc328752144"/>
      <w:bookmarkStart w:id="64" w:name="_Toc75293359"/>
      <w:r>
        <w:rPr>
          <w:rFonts w:hint="eastAsia"/>
        </w:rPr>
        <w:t>7</w:t>
      </w:r>
      <w:r w:rsidRPr="00201E0C">
        <w:rPr>
          <w:rFonts w:hint="eastAsia"/>
        </w:rPr>
        <w:t xml:space="preserve">.2 </w:t>
      </w:r>
      <w:r w:rsidRPr="00201E0C">
        <w:rPr>
          <w:rFonts w:hint="eastAsia"/>
        </w:rPr>
        <w:t>卖方需提供的资料</w:t>
      </w:r>
      <w:bookmarkEnd w:id="60"/>
      <w:bookmarkEnd w:id="61"/>
      <w:bookmarkEnd w:id="62"/>
      <w:bookmarkEnd w:id="63"/>
      <w:bookmarkEnd w:id="64"/>
    </w:p>
    <w:p w:rsidR="007733B2" w:rsidRDefault="007733B2" w:rsidP="007733B2">
      <w:pPr>
        <w:spacing w:line="460" w:lineRule="exact"/>
        <w:ind w:firstLineChars="83" w:firstLine="199"/>
        <w:rPr>
          <w:color w:val="000000"/>
        </w:rPr>
      </w:pPr>
      <w:r>
        <w:rPr>
          <w:rFonts w:hint="eastAsia"/>
          <w:color w:val="000000"/>
        </w:rPr>
        <w:t>买方提供资料后</w:t>
      </w:r>
      <w:r w:rsidR="00AC3A3A">
        <w:rPr>
          <w:rFonts w:hint="eastAsia"/>
          <w:color w:val="000000"/>
        </w:rPr>
        <w:t>30</w:t>
      </w:r>
      <w:r>
        <w:rPr>
          <w:rFonts w:hint="eastAsia"/>
          <w:color w:val="000000"/>
        </w:rPr>
        <w:t>天内提供如下资料：</w:t>
      </w:r>
    </w:p>
    <w:p w:rsidR="007733B2" w:rsidRDefault="00AC3A3A" w:rsidP="007733B2">
      <w:pPr>
        <w:ind w:firstLine="480"/>
        <w:rPr>
          <w:color w:val="000000"/>
        </w:rPr>
      </w:pPr>
      <w:r>
        <w:rPr>
          <w:rFonts w:hint="eastAsia"/>
          <w:color w:val="000000"/>
        </w:rPr>
        <w:t>★</w:t>
      </w:r>
      <w:r>
        <w:rPr>
          <w:rFonts w:hint="eastAsia"/>
          <w:color w:val="000000"/>
        </w:rPr>
        <w:t xml:space="preserve"> </w:t>
      </w:r>
      <w:r>
        <w:rPr>
          <w:rFonts w:hint="eastAsia"/>
          <w:color w:val="000000"/>
        </w:rPr>
        <w:t>设备现场布置图</w:t>
      </w:r>
      <w:r>
        <w:rPr>
          <w:rFonts w:hint="eastAsia"/>
          <w:color w:val="000000"/>
        </w:rPr>
        <w:t xml:space="preserve">                      1</w:t>
      </w:r>
      <w:r>
        <w:rPr>
          <w:rFonts w:hint="eastAsia"/>
          <w:color w:val="000000"/>
        </w:rPr>
        <w:t>套</w:t>
      </w:r>
    </w:p>
    <w:p w:rsidR="00AC3A3A" w:rsidRDefault="00AC3A3A" w:rsidP="007733B2">
      <w:pPr>
        <w:ind w:firstLine="480"/>
        <w:rPr>
          <w:color w:val="000000"/>
        </w:rPr>
      </w:pPr>
      <w:r>
        <w:rPr>
          <w:rFonts w:hint="eastAsia"/>
          <w:color w:val="000000"/>
        </w:rPr>
        <w:t>★</w:t>
      </w:r>
      <w:r>
        <w:rPr>
          <w:rFonts w:hint="eastAsia"/>
          <w:color w:val="000000"/>
        </w:rPr>
        <w:t xml:space="preserve"> </w:t>
      </w:r>
      <w:r>
        <w:rPr>
          <w:rFonts w:hint="eastAsia"/>
          <w:color w:val="000000"/>
        </w:rPr>
        <w:t>设备基础施工图</w:t>
      </w:r>
      <w:r>
        <w:rPr>
          <w:rFonts w:hint="eastAsia"/>
          <w:color w:val="000000"/>
        </w:rPr>
        <w:t xml:space="preserve">                      1</w:t>
      </w:r>
      <w:r>
        <w:rPr>
          <w:rFonts w:hint="eastAsia"/>
          <w:color w:val="000000"/>
        </w:rPr>
        <w:t>套</w:t>
      </w:r>
    </w:p>
    <w:p w:rsidR="00AC3A3A" w:rsidRPr="00DB409E" w:rsidRDefault="00AC3A3A" w:rsidP="007733B2">
      <w:pPr>
        <w:ind w:firstLine="480"/>
        <w:rPr>
          <w:color w:val="000000"/>
        </w:rPr>
      </w:pPr>
      <w:r>
        <w:rPr>
          <w:rFonts w:hint="eastAsia"/>
          <w:color w:val="000000"/>
        </w:rPr>
        <w:t>★</w:t>
      </w:r>
      <w:r w:rsidRPr="00DB409E">
        <w:rPr>
          <w:rFonts w:hint="eastAsia"/>
          <w:color w:val="000000"/>
        </w:rPr>
        <w:t xml:space="preserve"> </w:t>
      </w:r>
      <w:r w:rsidRPr="00DB409E">
        <w:rPr>
          <w:rFonts w:hint="eastAsia"/>
          <w:color w:val="000000"/>
        </w:rPr>
        <w:t>设备防护装置图</w:t>
      </w:r>
      <w:r>
        <w:rPr>
          <w:rFonts w:hint="eastAsia"/>
          <w:color w:val="000000"/>
        </w:rPr>
        <w:t xml:space="preserve">                   </w:t>
      </w:r>
      <w:r w:rsidRPr="00DB409E">
        <w:rPr>
          <w:rFonts w:hint="eastAsia"/>
          <w:color w:val="000000"/>
        </w:rPr>
        <w:t xml:space="preserve">  </w:t>
      </w:r>
      <w:r>
        <w:rPr>
          <w:rFonts w:hint="eastAsia"/>
          <w:color w:val="000000"/>
        </w:rPr>
        <w:t xml:space="preserve"> 1</w:t>
      </w:r>
      <w:r>
        <w:rPr>
          <w:rFonts w:hint="eastAsia"/>
          <w:color w:val="000000"/>
        </w:rPr>
        <w:t>套</w:t>
      </w:r>
    </w:p>
    <w:p w:rsidR="007733B2" w:rsidRPr="00DB409E" w:rsidRDefault="007733B2" w:rsidP="007733B2">
      <w:pPr>
        <w:ind w:firstLine="480"/>
        <w:rPr>
          <w:color w:val="000000"/>
        </w:rPr>
      </w:pPr>
      <w:r>
        <w:rPr>
          <w:rFonts w:hint="eastAsia"/>
          <w:color w:val="000000"/>
        </w:rPr>
        <w:t>★</w:t>
      </w:r>
      <w:r w:rsidRPr="00DB409E">
        <w:rPr>
          <w:rFonts w:hint="eastAsia"/>
          <w:color w:val="000000"/>
        </w:rPr>
        <w:t xml:space="preserve"> </w:t>
      </w:r>
      <w:r w:rsidRPr="00DB409E">
        <w:rPr>
          <w:rFonts w:hint="eastAsia"/>
          <w:color w:val="000000"/>
        </w:rPr>
        <w:t>现场布线图</w:t>
      </w:r>
      <w:r>
        <w:rPr>
          <w:rFonts w:hint="eastAsia"/>
          <w:color w:val="000000"/>
        </w:rPr>
        <w:t xml:space="preserve">                   </w:t>
      </w:r>
      <w:r>
        <w:rPr>
          <w:rFonts w:hint="eastAsia"/>
          <w:color w:val="000000"/>
        </w:rPr>
        <w:tab/>
      </w:r>
      <w:r>
        <w:rPr>
          <w:rFonts w:hint="eastAsia"/>
          <w:color w:val="000000"/>
        </w:rPr>
        <w:tab/>
        <w:t xml:space="preserve"> 1</w:t>
      </w:r>
      <w:r w:rsidRPr="00DB409E">
        <w:rPr>
          <w:rFonts w:hint="eastAsia"/>
          <w:color w:val="000000"/>
        </w:rPr>
        <w:t>份</w:t>
      </w:r>
    </w:p>
    <w:p w:rsidR="007733B2" w:rsidRPr="00201E0C" w:rsidRDefault="007733B2" w:rsidP="007733B2">
      <w:pPr>
        <w:pStyle w:val="2"/>
      </w:pPr>
      <w:bookmarkStart w:id="65" w:name="_Toc328752145"/>
      <w:bookmarkStart w:id="66" w:name="_Toc75293360"/>
      <w:r>
        <w:rPr>
          <w:rFonts w:hint="eastAsia"/>
        </w:rPr>
        <w:t>7</w:t>
      </w:r>
      <w:r w:rsidRPr="00201E0C">
        <w:rPr>
          <w:rFonts w:hint="eastAsia"/>
        </w:rPr>
        <w:t>.3</w:t>
      </w:r>
      <w:r w:rsidRPr="00201E0C">
        <w:rPr>
          <w:rFonts w:hint="eastAsia"/>
        </w:rPr>
        <w:t>随货提供</w:t>
      </w:r>
      <w:bookmarkEnd w:id="65"/>
      <w:bookmarkEnd w:id="66"/>
    </w:p>
    <w:p w:rsidR="007733B2" w:rsidRPr="00DB409E" w:rsidRDefault="007733B2" w:rsidP="007733B2">
      <w:pPr>
        <w:tabs>
          <w:tab w:val="left" w:pos="3420"/>
        </w:tabs>
        <w:snapToGrid w:val="0"/>
        <w:spacing w:line="460" w:lineRule="exact"/>
        <w:ind w:firstLineChars="182" w:firstLine="437"/>
        <w:rPr>
          <w:color w:val="000000"/>
        </w:rPr>
      </w:pPr>
      <w:r>
        <w:rPr>
          <w:rFonts w:hint="eastAsia"/>
          <w:color w:val="000000"/>
        </w:rPr>
        <w:t>★</w:t>
      </w:r>
      <w:r w:rsidRPr="00DB409E">
        <w:rPr>
          <w:rFonts w:hint="eastAsia"/>
          <w:color w:val="000000"/>
        </w:rPr>
        <w:t>设备使用说明书</w:t>
      </w:r>
      <w:r>
        <w:rPr>
          <w:rFonts w:hint="eastAsia"/>
          <w:color w:val="000000"/>
        </w:rPr>
        <w:t xml:space="preserve">                        </w:t>
      </w:r>
      <w:r w:rsidR="002F4E9C">
        <w:rPr>
          <w:rFonts w:hint="eastAsia"/>
          <w:color w:val="000000"/>
        </w:rPr>
        <w:t>1</w:t>
      </w:r>
      <w:r>
        <w:rPr>
          <w:rFonts w:hint="eastAsia"/>
          <w:color w:val="000000"/>
        </w:rPr>
        <w:t>套</w:t>
      </w:r>
    </w:p>
    <w:p w:rsidR="001816D6" w:rsidRDefault="001816D6" w:rsidP="007733B2">
      <w:pPr>
        <w:tabs>
          <w:tab w:val="left" w:pos="3420"/>
        </w:tabs>
        <w:snapToGrid w:val="0"/>
        <w:spacing w:line="460" w:lineRule="exact"/>
        <w:ind w:firstLineChars="182" w:firstLine="437"/>
        <w:rPr>
          <w:color w:val="000000"/>
        </w:rPr>
      </w:pPr>
      <w:r>
        <w:rPr>
          <w:rFonts w:hint="eastAsia"/>
          <w:color w:val="000000"/>
        </w:rPr>
        <w:t>★操作维护、维修手册</w:t>
      </w:r>
      <w:r>
        <w:rPr>
          <w:rFonts w:hint="eastAsia"/>
          <w:color w:val="000000"/>
        </w:rPr>
        <w:t xml:space="preserve">                    </w:t>
      </w:r>
      <w:r w:rsidR="002F4E9C">
        <w:rPr>
          <w:rFonts w:hint="eastAsia"/>
          <w:color w:val="000000"/>
        </w:rPr>
        <w:t>1</w:t>
      </w:r>
      <w:r>
        <w:rPr>
          <w:rFonts w:hint="eastAsia"/>
          <w:color w:val="000000"/>
        </w:rPr>
        <w:t>套</w:t>
      </w:r>
    </w:p>
    <w:p w:rsidR="007733B2" w:rsidRDefault="007733B2" w:rsidP="007733B2">
      <w:pPr>
        <w:tabs>
          <w:tab w:val="left" w:pos="3420"/>
        </w:tabs>
        <w:snapToGrid w:val="0"/>
        <w:spacing w:line="460" w:lineRule="exact"/>
        <w:ind w:firstLineChars="182" w:firstLine="437"/>
        <w:rPr>
          <w:color w:val="000000"/>
        </w:rPr>
      </w:pPr>
      <w:r>
        <w:rPr>
          <w:rFonts w:hint="eastAsia"/>
          <w:color w:val="000000"/>
        </w:rPr>
        <w:t>★</w:t>
      </w:r>
      <w:r w:rsidRPr="00DB409E">
        <w:rPr>
          <w:rFonts w:hint="eastAsia"/>
          <w:color w:val="000000"/>
        </w:rPr>
        <w:t>测量软件</w:t>
      </w:r>
      <w:r>
        <w:rPr>
          <w:rFonts w:hint="eastAsia"/>
          <w:color w:val="000000"/>
        </w:rPr>
        <w:t>电子版</w:t>
      </w:r>
      <w:r>
        <w:rPr>
          <w:rFonts w:hint="eastAsia"/>
          <w:color w:val="000000"/>
        </w:rPr>
        <w:t xml:space="preserve">  </w:t>
      </w:r>
      <w:r w:rsidRPr="00201E0C">
        <w:rPr>
          <w:rFonts w:hint="eastAsia"/>
        </w:rPr>
        <w:t xml:space="preserve">                      </w:t>
      </w:r>
      <w:r>
        <w:rPr>
          <w:rFonts w:hint="eastAsia"/>
          <w:color w:val="000000"/>
        </w:rPr>
        <w:t>1</w:t>
      </w:r>
      <w:r w:rsidR="009F4B62">
        <w:rPr>
          <w:rFonts w:hint="eastAsia"/>
          <w:color w:val="000000"/>
        </w:rPr>
        <w:t>份</w:t>
      </w:r>
    </w:p>
    <w:p w:rsidR="008C1EBC" w:rsidRPr="007733B2" w:rsidRDefault="007733B2" w:rsidP="001816D6">
      <w:pPr>
        <w:tabs>
          <w:tab w:val="left" w:pos="3420"/>
        </w:tabs>
        <w:snapToGrid w:val="0"/>
        <w:spacing w:line="460" w:lineRule="exact"/>
        <w:ind w:firstLineChars="182" w:firstLine="437"/>
      </w:pPr>
      <w:r>
        <w:rPr>
          <w:rFonts w:hint="eastAsia"/>
          <w:color w:val="000000"/>
        </w:rPr>
        <w:t>★</w:t>
      </w:r>
      <w:r w:rsidRPr="00DB409E">
        <w:rPr>
          <w:rFonts w:hint="eastAsia"/>
          <w:color w:val="000000"/>
        </w:rPr>
        <w:t>产品合格证、</w:t>
      </w:r>
      <w:r w:rsidR="00F24BFC">
        <w:rPr>
          <w:rFonts w:hint="eastAsia"/>
          <w:color w:val="000000"/>
        </w:rPr>
        <w:t>保修卡</w:t>
      </w:r>
      <w:r w:rsidR="00F24BFC">
        <w:rPr>
          <w:rFonts w:hint="eastAsia"/>
          <w:color w:val="000000"/>
        </w:rPr>
        <w:t xml:space="preserve">  </w:t>
      </w:r>
      <w:r w:rsidRPr="00DB409E">
        <w:rPr>
          <w:rFonts w:hint="eastAsia"/>
          <w:color w:val="000000"/>
        </w:rPr>
        <w:t xml:space="preserve">        </w:t>
      </w:r>
      <w:r>
        <w:rPr>
          <w:rFonts w:hint="eastAsia"/>
          <w:color w:val="000000"/>
        </w:rPr>
        <w:t xml:space="preserve">         </w:t>
      </w:r>
      <w:r w:rsidRPr="00DB409E">
        <w:rPr>
          <w:rFonts w:hint="eastAsia"/>
          <w:color w:val="000000"/>
        </w:rPr>
        <w:t xml:space="preserve"> </w:t>
      </w:r>
      <w:r>
        <w:rPr>
          <w:rFonts w:hint="eastAsia"/>
          <w:color w:val="000000"/>
        </w:rPr>
        <w:t>1</w:t>
      </w:r>
      <w:r w:rsidRPr="00DB409E">
        <w:rPr>
          <w:rFonts w:hint="eastAsia"/>
          <w:color w:val="000000"/>
        </w:rPr>
        <w:t>份</w:t>
      </w:r>
    </w:p>
    <w:p w:rsidR="002B5BE3" w:rsidRPr="001816D6" w:rsidRDefault="004E492F" w:rsidP="001816D6">
      <w:pPr>
        <w:pStyle w:val="1"/>
      </w:pPr>
      <w:bookmarkStart w:id="67" w:name="_Toc314311947"/>
      <w:bookmarkStart w:id="68" w:name="_Toc75293361"/>
      <w:r>
        <w:rPr>
          <w:rFonts w:hint="eastAsia"/>
        </w:rPr>
        <w:lastRenderedPageBreak/>
        <w:t>8</w:t>
      </w:r>
      <w:r w:rsidR="002B5BE3" w:rsidRPr="001816D6">
        <w:rPr>
          <w:rFonts w:hint="eastAsia"/>
        </w:rPr>
        <w:t>质量保证值</w:t>
      </w:r>
      <w:bookmarkEnd w:id="67"/>
      <w:bookmarkEnd w:id="68"/>
    </w:p>
    <w:p w:rsidR="002B5BE3" w:rsidRPr="001816D6" w:rsidRDefault="004E492F" w:rsidP="001816D6">
      <w:pPr>
        <w:pStyle w:val="2"/>
      </w:pPr>
      <w:bookmarkStart w:id="69" w:name="_Toc310160923"/>
      <w:bookmarkStart w:id="70" w:name="_Toc310161310"/>
      <w:bookmarkStart w:id="71" w:name="_Toc75293362"/>
      <w:r>
        <w:rPr>
          <w:rFonts w:hint="eastAsia"/>
        </w:rPr>
        <w:t>8</w:t>
      </w:r>
      <w:r w:rsidR="002B5BE3" w:rsidRPr="001816D6">
        <w:rPr>
          <w:rFonts w:hint="eastAsia"/>
        </w:rPr>
        <w:t xml:space="preserve">.1 </w:t>
      </w:r>
      <w:bookmarkEnd w:id="69"/>
      <w:bookmarkEnd w:id="70"/>
      <w:r w:rsidR="002B5BE3" w:rsidRPr="001816D6">
        <w:rPr>
          <w:rFonts w:hint="eastAsia"/>
        </w:rPr>
        <w:t>可靠性</w:t>
      </w:r>
      <w:bookmarkEnd w:id="71"/>
    </w:p>
    <w:p w:rsidR="002B5BE3" w:rsidRPr="00CF3D14" w:rsidRDefault="002B5BE3" w:rsidP="002B5BE3">
      <w:pPr>
        <w:spacing w:line="500" w:lineRule="exact"/>
        <w:ind w:firstLineChars="83" w:firstLine="199"/>
      </w:pPr>
      <w:r w:rsidRPr="00CF3D14">
        <w:rPr>
          <w:rFonts w:hint="eastAsia"/>
        </w:rPr>
        <w:t>设备平均无故障时间（</w:t>
      </w:r>
      <w:r w:rsidRPr="007E58D1">
        <w:rPr>
          <w:rFonts w:ascii="宋体" w:hAnsi="宋体" w:hint="eastAsia"/>
        </w:rPr>
        <w:t>MPDF</w:t>
      </w:r>
      <w:r>
        <w:rPr>
          <w:rFonts w:ascii="宋体" w:hAnsi="宋体" w:hint="eastAsia"/>
        </w:rPr>
        <w:t>）</w:t>
      </w:r>
      <w:r w:rsidRPr="007E58D1">
        <w:rPr>
          <w:rFonts w:ascii="宋体" w:hAnsi="宋体" w:hint="eastAsia"/>
          <w:b/>
        </w:rPr>
        <w:t>：</w:t>
      </w:r>
      <w:r w:rsidRPr="00CF3D14">
        <w:rPr>
          <w:rFonts w:hint="eastAsia"/>
        </w:rPr>
        <w:t>20,000</w:t>
      </w:r>
    </w:p>
    <w:p w:rsidR="002B5BE3" w:rsidRPr="001816D6" w:rsidRDefault="004E492F" w:rsidP="001816D6">
      <w:pPr>
        <w:pStyle w:val="2"/>
      </w:pPr>
      <w:bookmarkStart w:id="72" w:name="_Toc310160924"/>
      <w:bookmarkStart w:id="73" w:name="_Toc310161311"/>
      <w:bookmarkStart w:id="74" w:name="_Toc75293363"/>
      <w:r>
        <w:rPr>
          <w:rFonts w:hint="eastAsia"/>
        </w:rPr>
        <w:t>8</w:t>
      </w:r>
      <w:r w:rsidR="002B5BE3" w:rsidRPr="001816D6">
        <w:rPr>
          <w:rFonts w:hint="eastAsia"/>
        </w:rPr>
        <w:t xml:space="preserve">.2 </w:t>
      </w:r>
      <w:r w:rsidR="002B5BE3" w:rsidRPr="001816D6">
        <w:rPr>
          <w:rFonts w:hint="eastAsia"/>
        </w:rPr>
        <w:t>关键部件的使用寿命</w:t>
      </w:r>
      <w:bookmarkEnd w:id="72"/>
      <w:bookmarkEnd w:id="73"/>
      <w:bookmarkEnd w:id="74"/>
    </w:p>
    <w:p w:rsidR="002B5BE3" w:rsidRPr="00CF3D14" w:rsidRDefault="00D54693" w:rsidP="002B5BE3">
      <w:pPr>
        <w:spacing w:line="500" w:lineRule="exact"/>
        <w:ind w:firstLineChars="83" w:firstLine="199"/>
      </w:pPr>
      <w:r>
        <w:rPr>
          <w:rFonts w:hint="eastAsia"/>
        </w:rPr>
        <w:t>测径仪</w:t>
      </w:r>
      <w:r w:rsidR="002B5BE3" w:rsidRPr="00CF3D14">
        <w:rPr>
          <w:rFonts w:hint="eastAsia"/>
        </w:rPr>
        <w:t xml:space="preserve">                    </w:t>
      </w:r>
      <w:r w:rsidR="002B5BE3" w:rsidRPr="003C6F5A">
        <w:t>80,000</w:t>
      </w:r>
    </w:p>
    <w:p w:rsidR="002B5BE3" w:rsidRPr="00CF3D14" w:rsidRDefault="002B5BE3" w:rsidP="002B5BE3">
      <w:pPr>
        <w:spacing w:line="500" w:lineRule="exact"/>
        <w:ind w:firstLineChars="83" w:firstLine="199"/>
      </w:pPr>
      <w:r w:rsidRPr="00CF3D14">
        <w:rPr>
          <w:rFonts w:hint="eastAsia"/>
        </w:rPr>
        <w:t>特种光源</w:t>
      </w:r>
      <w:r w:rsidRPr="00CF3D14">
        <w:rPr>
          <w:rFonts w:hint="eastAsia"/>
        </w:rPr>
        <w:t xml:space="preserve">                  </w:t>
      </w:r>
      <w:r w:rsidRPr="003C6F5A">
        <w:t>80,000</w:t>
      </w:r>
    </w:p>
    <w:p w:rsidR="002B5BE3" w:rsidRPr="00CF3D14" w:rsidRDefault="002B5BE3" w:rsidP="002B5BE3">
      <w:pPr>
        <w:spacing w:line="500" w:lineRule="exact"/>
        <w:ind w:firstLineChars="83" w:firstLine="199"/>
      </w:pPr>
      <w:r w:rsidRPr="00CF3D14">
        <w:rPr>
          <w:rFonts w:hint="eastAsia"/>
        </w:rPr>
        <w:t>工控机、显示器</w:t>
      </w:r>
      <w:r w:rsidRPr="00CF3D14">
        <w:rPr>
          <w:rFonts w:hint="eastAsia"/>
        </w:rPr>
        <w:t xml:space="preserve">            </w:t>
      </w:r>
      <w:r w:rsidRPr="003C6F5A">
        <w:t>40,000</w:t>
      </w:r>
    </w:p>
    <w:p w:rsidR="002B5BE3" w:rsidRPr="00CF3D14" w:rsidRDefault="00B52807" w:rsidP="002B5BE3">
      <w:pPr>
        <w:spacing w:line="500" w:lineRule="exact"/>
        <w:ind w:firstLineChars="83" w:firstLine="199"/>
      </w:pPr>
      <w:r>
        <w:rPr>
          <w:rFonts w:hint="eastAsia"/>
        </w:rPr>
        <w:t>过钢</w:t>
      </w:r>
      <w:r w:rsidR="00147943">
        <w:rPr>
          <w:rFonts w:hint="eastAsia"/>
        </w:rPr>
        <w:t>导槽</w:t>
      </w:r>
      <w:r w:rsidR="002B5BE3" w:rsidRPr="00CF3D14">
        <w:rPr>
          <w:rFonts w:hint="eastAsia"/>
        </w:rPr>
        <w:t>的更换期</w:t>
      </w:r>
      <w:r w:rsidR="002B5BE3" w:rsidRPr="00CF3D14">
        <w:rPr>
          <w:rFonts w:hint="eastAsia"/>
        </w:rPr>
        <w:t xml:space="preserve">          </w:t>
      </w:r>
      <w:r w:rsidR="002B5BE3" w:rsidRPr="003C6F5A">
        <w:t>4,000</w:t>
      </w:r>
      <w:r w:rsidR="002B5BE3" w:rsidRPr="00CF3D14">
        <w:rPr>
          <w:rFonts w:hint="eastAsia"/>
        </w:rPr>
        <w:t>（与现场状况有关）</w:t>
      </w:r>
    </w:p>
    <w:p w:rsidR="002B5BE3" w:rsidRPr="001816D6" w:rsidRDefault="004E492F" w:rsidP="001816D6">
      <w:pPr>
        <w:pStyle w:val="2"/>
      </w:pPr>
      <w:bookmarkStart w:id="75" w:name="_Toc264407266"/>
      <w:bookmarkStart w:id="76" w:name="_Toc310160925"/>
      <w:bookmarkStart w:id="77" w:name="_Toc310161312"/>
      <w:bookmarkStart w:id="78" w:name="_Toc75293364"/>
      <w:r>
        <w:rPr>
          <w:rFonts w:hint="eastAsia"/>
        </w:rPr>
        <w:t>8</w:t>
      </w:r>
      <w:r w:rsidR="002B5BE3" w:rsidRPr="001816D6">
        <w:rPr>
          <w:rFonts w:hint="eastAsia"/>
        </w:rPr>
        <w:t xml:space="preserve">.3 </w:t>
      </w:r>
      <w:r w:rsidR="002B5BE3" w:rsidRPr="001816D6">
        <w:rPr>
          <w:rFonts w:hint="eastAsia"/>
        </w:rPr>
        <w:t>测量系统运行可靠性</w:t>
      </w:r>
      <w:bookmarkEnd w:id="75"/>
      <w:bookmarkEnd w:id="76"/>
      <w:bookmarkEnd w:id="77"/>
      <w:bookmarkEnd w:id="78"/>
    </w:p>
    <w:p w:rsidR="002B5BE3" w:rsidRPr="00CF3D14" w:rsidRDefault="002B5BE3" w:rsidP="002B5BE3">
      <w:pPr>
        <w:spacing w:line="500" w:lineRule="exact"/>
        <w:ind w:firstLineChars="83" w:firstLine="199"/>
      </w:pPr>
      <w:r w:rsidRPr="00CF3D14">
        <w:rPr>
          <w:rFonts w:hint="eastAsia"/>
        </w:rPr>
        <w:t>测量系统整体运行可靠性</w:t>
      </w:r>
      <w:r w:rsidRPr="003C6F5A">
        <w:rPr>
          <w:rFonts w:ascii="宋体" w:hAnsi="宋体"/>
        </w:rPr>
        <w:t>A≥99.5%</w:t>
      </w:r>
      <w:r w:rsidRPr="00CF3D14">
        <w:rPr>
          <w:rFonts w:hint="eastAsia"/>
        </w:rPr>
        <w:t>。</w:t>
      </w:r>
    </w:p>
    <w:p w:rsidR="002B5BE3" w:rsidRPr="00CF3D14" w:rsidRDefault="002B5BE3" w:rsidP="002B5BE3">
      <w:pPr>
        <w:spacing w:line="500" w:lineRule="exact"/>
        <w:ind w:firstLineChars="83" w:firstLine="199"/>
      </w:pPr>
      <w:r w:rsidRPr="00CF3D14">
        <w:rPr>
          <w:rFonts w:hint="eastAsia"/>
        </w:rPr>
        <w:t>测量系统软件运行可靠性</w:t>
      </w:r>
      <w:r w:rsidRPr="003C6F5A">
        <w:rPr>
          <w:rFonts w:ascii="宋体" w:hAnsi="宋体" w:hint="eastAsia"/>
        </w:rPr>
        <w:t>A≥99.5%</w:t>
      </w:r>
      <w:r w:rsidRPr="00CF3D14">
        <w:rPr>
          <w:rFonts w:hint="eastAsia"/>
        </w:rPr>
        <w:t>。</w:t>
      </w:r>
    </w:p>
    <w:p w:rsidR="002B5BE3" w:rsidRDefault="002B5BE3" w:rsidP="002B5BE3">
      <w:pPr>
        <w:ind w:firstLine="480"/>
      </w:pPr>
    </w:p>
    <w:p w:rsidR="002354FB" w:rsidRPr="0045514B" w:rsidRDefault="00AC3A3A" w:rsidP="0045514B">
      <w:pPr>
        <w:pStyle w:val="1"/>
      </w:pPr>
      <w:bookmarkStart w:id="79" w:name="_Toc75293365"/>
      <w:r>
        <w:rPr>
          <w:rFonts w:hint="eastAsia"/>
        </w:rPr>
        <w:lastRenderedPageBreak/>
        <w:t xml:space="preserve">9 </w:t>
      </w:r>
      <w:r w:rsidR="008C2F52" w:rsidRPr="0045514B">
        <w:rPr>
          <w:rFonts w:hint="eastAsia"/>
        </w:rPr>
        <w:t>服务及承诺</w:t>
      </w:r>
      <w:bookmarkEnd w:id="79"/>
    </w:p>
    <w:p w:rsidR="002354FB" w:rsidRDefault="002354FB" w:rsidP="002354FB">
      <w:pPr>
        <w:ind w:firstLine="480"/>
        <w:rPr>
          <w:shd w:val="clear" w:color="auto" w:fill="FFFFFF"/>
        </w:rPr>
      </w:pPr>
      <w:r>
        <w:rPr>
          <w:rFonts w:hint="eastAsia"/>
          <w:shd w:val="clear" w:color="auto" w:fill="FFFFFF"/>
        </w:rPr>
        <w:t>蓝鹏公司始终以“为客户服务”为宗旨，以</w:t>
      </w:r>
      <w:r w:rsidRPr="00070CC6">
        <w:rPr>
          <w:rFonts w:hint="eastAsia"/>
        </w:rPr>
        <w:t>客户</w:t>
      </w:r>
      <w:r w:rsidRPr="00E55A19">
        <w:t>100%</w:t>
      </w:r>
      <w:r w:rsidRPr="00070CC6">
        <w:rPr>
          <w:rFonts w:hint="eastAsia"/>
        </w:rPr>
        <w:t>满意为目标，以客户的利益为关注点。</w:t>
      </w:r>
      <w:r>
        <w:rPr>
          <w:rFonts w:hint="eastAsia"/>
          <w:shd w:val="clear" w:color="auto" w:fill="FFFFFF"/>
        </w:rPr>
        <w:t>在提供一流</w:t>
      </w:r>
      <w:r w:rsidR="008C2F52">
        <w:rPr>
          <w:rFonts w:hint="eastAsia"/>
          <w:shd w:val="clear" w:color="auto" w:fill="FFFFFF"/>
        </w:rPr>
        <w:t>产品和</w:t>
      </w:r>
      <w:r>
        <w:rPr>
          <w:rFonts w:hint="eastAsia"/>
          <w:shd w:val="clear" w:color="auto" w:fill="FFFFFF"/>
        </w:rPr>
        <w:t>技术的同时，我们还将提供一流的服务。基于以上理念，</w:t>
      </w:r>
      <w:r w:rsidR="008C2F52">
        <w:rPr>
          <w:rFonts w:hint="eastAsia"/>
          <w:shd w:val="clear" w:color="auto" w:fill="FFFFFF"/>
        </w:rPr>
        <w:t>我们郑重承诺</w:t>
      </w:r>
      <w:r>
        <w:rPr>
          <w:rFonts w:hint="eastAsia"/>
          <w:shd w:val="clear" w:color="auto" w:fill="FFFFFF"/>
        </w:rPr>
        <w:t>：</w:t>
      </w:r>
    </w:p>
    <w:p w:rsidR="00564A5E" w:rsidRDefault="002354FB" w:rsidP="002354FB">
      <w:pPr>
        <w:ind w:firstLine="480"/>
      </w:pPr>
      <w:r>
        <w:rPr>
          <w:rFonts w:hint="eastAsia"/>
        </w:rPr>
        <w:t>一、</w:t>
      </w:r>
      <w:r w:rsidR="00564A5E">
        <w:rPr>
          <w:rFonts w:hint="eastAsia"/>
        </w:rPr>
        <w:t>全面负责设备的安装、调试，保证设备工作正常。</w:t>
      </w:r>
    </w:p>
    <w:p w:rsidR="002354FB" w:rsidRPr="00144D0B" w:rsidRDefault="002354FB" w:rsidP="002354FB">
      <w:pPr>
        <w:ind w:firstLine="480"/>
      </w:pPr>
      <w:r w:rsidRPr="00CA0B4D">
        <w:rPr>
          <w:rFonts w:hint="eastAsia"/>
        </w:rPr>
        <w:t>二、</w:t>
      </w:r>
      <w:r w:rsidR="00CA0B4D" w:rsidRPr="001E5833">
        <w:rPr>
          <w:rFonts w:hint="eastAsia"/>
        </w:rPr>
        <w:t>负责提供有关设备的使用、维护和一般故障处理的技术培训</w:t>
      </w:r>
      <w:r w:rsidR="00CA0B4D">
        <w:rPr>
          <w:rFonts w:hint="eastAsia"/>
        </w:rPr>
        <w:t>。</w:t>
      </w:r>
    </w:p>
    <w:p w:rsidR="00CA0B4D" w:rsidRDefault="002354FB" w:rsidP="002354FB">
      <w:pPr>
        <w:ind w:firstLine="480"/>
      </w:pPr>
      <w:r>
        <w:rPr>
          <w:rFonts w:hint="eastAsia"/>
        </w:rPr>
        <w:t>三、</w:t>
      </w:r>
      <w:r w:rsidR="00CA0B4D">
        <w:rPr>
          <w:rFonts w:hint="eastAsia"/>
        </w:rPr>
        <w:t>终身提供免费技术咨询和免费软件升级服务。</w:t>
      </w:r>
    </w:p>
    <w:p w:rsidR="001F66D4" w:rsidRDefault="002354FB" w:rsidP="001F66D4">
      <w:pPr>
        <w:ind w:firstLine="480"/>
      </w:pPr>
      <w:r>
        <w:rPr>
          <w:rFonts w:hint="eastAsia"/>
        </w:rPr>
        <w:t>四、</w:t>
      </w:r>
      <w:r w:rsidR="001F66D4" w:rsidRPr="00144D0B">
        <w:rPr>
          <w:rFonts w:hint="eastAsia"/>
        </w:rPr>
        <w:t>质保期一年，质保期内免费维修，免费更换损坏的零部件</w:t>
      </w:r>
      <w:r w:rsidR="001F66D4">
        <w:rPr>
          <w:rFonts w:hint="eastAsia"/>
        </w:rPr>
        <w:t>。</w:t>
      </w:r>
    </w:p>
    <w:p w:rsidR="00044692" w:rsidRPr="00144D0B" w:rsidRDefault="002354FB" w:rsidP="00044692">
      <w:pPr>
        <w:ind w:firstLine="480"/>
      </w:pPr>
      <w:r>
        <w:rPr>
          <w:rFonts w:hint="eastAsia"/>
        </w:rPr>
        <w:t>五、</w:t>
      </w:r>
      <w:r w:rsidR="00501827" w:rsidRPr="00144D0B">
        <w:rPr>
          <w:rFonts w:hint="eastAsia"/>
        </w:rPr>
        <w:t>质保期外，</w:t>
      </w:r>
      <w:r w:rsidR="00501827">
        <w:rPr>
          <w:rFonts w:hint="eastAsia"/>
        </w:rPr>
        <w:t>继续提供维修服务，</w:t>
      </w:r>
      <w:r w:rsidR="0045514B">
        <w:rPr>
          <w:rFonts w:hint="eastAsia"/>
        </w:rPr>
        <w:t>期间产生的费用</w:t>
      </w:r>
      <w:r w:rsidR="00501827">
        <w:rPr>
          <w:rFonts w:hint="eastAsia"/>
        </w:rPr>
        <w:t>按</w:t>
      </w:r>
      <w:r w:rsidR="00501827" w:rsidRPr="00144D0B">
        <w:rPr>
          <w:rFonts w:hint="eastAsia"/>
        </w:rPr>
        <w:t>成本价</w:t>
      </w:r>
      <w:r w:rsidR="00501827">
        <w:rPr>
          <w:rFonts w:hint="eastAsia"/>
        </w:rPr>
        <w:t>收取</w:t>
      </w:r>
      <w:r w:rsidR="00501827" w:rsidRPr="00144D0B">
        <w:rPr>
          <w:rFonts w:hint="eastAsia"/>
        </w:rPr>
        <w:t>。</w:t>
      </w:r>
    </w:p>
    <w:p w:rsidR="00044692" w:rsidRDefault="002354FB" w:rsidP="002354FB">
      <w:pPr>
        <w:ind w:firstLine="480"/>
      </w:pPr>
      <w:r>
        <w:rPr>
          <w:rFonts w:hint="eastAsia"/>
        </w:rPr>
        <w:t>六、</w:t>
      </w:r>
      <w:r w:rsidR="00044692" w:rsidRPr="00144D0B">
        <w:rPr>
          <w:rFonts w:hint="eastAsia"/>
        </w:rPr>
        <w:t>客户求助响应：</w:t>
      </w:r>
      <w:r w:rsidR="00044692">
        <w:rPr>
          <w:rFonts w:hint="eastAsia"/>
        </w:rPr>
        <w:t>即呼即应</w:t>
      </w:r>
      <w:r w:rsidR="00044692" w:rsidRPr="00144D0B">
        <w:rPr>
          <w:rFonts w:hint="eastAsia"/>
        </w:rPr>
        <w:t>；若需进行现场处理，</w:t>
      </w:r>
      <w:r w:rsidR="00D21E4D">
        <w:rPr>
          <w:rFonts w:hint="eastAsia"/>
        </w:rPr>
        <w:t>48</w:t>
      </w:r>
      <w:r w:rsidR="00044692" w:rsidRPr="00144D0B">
        <w:rPr>
          <w:rFonts w:hint="eastAsia"/>
        </w:rPr>
        <w:t>小时内到达。</w:t>
      </w:r>
    </w:p>
    <w:p w:rsidR="00044692" w:rsidRPr="00144D0B" w:rsidRDefault="002354FB" w:rsidP="00044692">
      <w:pPr>
        <w:ind w:firstLine="480"/>
      </w:pPr>
      <w:r>
        <w:rPr>
          <w:rFonts w:hint="eastAsia"/>
        </w:rPr>
        <w:t>七、</w:t>
      </w:r>
      <w:r w:rsidR="001A41AA">
        <w:rPr>
          <w:rFonts w:hint="eastAsia"/>
        </w:rPr>
        <w:t>为客户建立易损件的备件库，客户如有需要可及时提供。</w:t>
      </w:r>
    </w:p>
    <w:p w:rsidR="002B5BE3" w:rsidRDefault="002354FB" w:rsidP="00626152">
      <w:pPr>
        <w:ind w:firstLine="480"/>
      </w:pPr>
      <w:r>
        <w:rPr>
          <w:rFonts w:hint="eastAsia"/>
        </w:rPr>
        <w:t>八、</w:t>
      </w:r>
      <w:r w:rsidR="005C541B">
        <w:rPr>
          <w:rFonts w:hint="eastAsia"/>
        </w:rPr>
        <w:t>售后服务人员定期与客户联系，</w:t>
      </w:r>
      <w:r w:rsidR="001A41AA">
        <w:rPr>
          <w:rFonts w:hint="eastAsia"/>
        </w:rPr>
        <w:t>为每个客户建立完整的设备应用档案。</w:t>
      </w:r>
    </w:p>
    <w:sectPr w:rsidR="002B5BE3" w:rsidSect="001961CD">
      <w:headerReference w:type="even" r:id="rId44"/>
      <w:headerReference w:type="default" r:id="rId45"/>
      <w:footerReference w:type="even" r:id="rId46"/>
      <w:footerReference w:type="default" r:id="rId47"/>
      <w:headerReference w:type="first" r:id="rId48"/>
      <w:footerReference w:type="first" r:id="rId49"/>
      <w:pgSz w:w="11906" w:h="16838" w:code="9"/>
      <w:pgMar w:top="1361" w:right="1361" w:bottom="794" w:left="1418" w:header="851" w:footer="68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EA3" w:rsidRDefault="00443EA3" w:rsidP="00225ACA">
      <w:pPr>
        <w:ind w:firstLine="480"/>
      </w:pPr>
      <w:r>
        <w:separator/>
      </w:r>
    </w:p>
    <w:p w:rsidR="00443EA3" w:rsidRDefault="00443EA3" w:rsidP="004479B6">
      <w:pPr>
        <w:ind w:firstLine="480"/>
      </w:pPr>
    </w:p>
  </w:endnote>
  <w:endnote w:type="continuationSeparator" w:id="0">
    <w:p w:rsidR="00443EA3" w:rsidRDefault="00443EA3" w:rsidP="00225ACA">
      <w:pPr>
        <w:ind w:firstLine="480"/>
      </w:pPr>
      <w:r>
        <w:continuationSeparator/>
      </w:r>
    </w:p>
    <w:p w:rsidR="00443EA3" w:rsidRDefault="00443EA3" w:rsidP="004479B6">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0"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EB" w:rsidRDefault="00F52FEB" w:rsidP="004479B6">
    <w:pPr>
      <w:pStyle w:val="a6"/>
      <w:framePr w:wrap="around" w:vAnchor="text" w:hAnchor="margin" w:xAlign="center" w:y="1"/>
      <w:ind w:firstLine="360"/>
      <w:rPr>
        <w:rStyle w:val="af0"/>
      </w:rPr>
    </w:pPr>
    <w:r>
      <w:rPr>
        <w:rStyle w:val="af0"/>
      </w:rPr>
      <w:fldChar w:fldCharType="begin"/>
    </w:r>
    <w:r>
      <w:rPr>
        <w:rStyle w:val="af0"/>
      </w:rPr>
      <w:instrText xml:space="preserve">PAGE  </w:instrText>
    </w:r>
    <w:r>
      <w:rPr>
        <w:rStyle w:val="af0"/>
      </w:rPr>
      <w:fldChar w:fldCharType="end"/>
    </w:r>
  </w:p>
  <w:p w:rsidR="00F52FEB" w:rsidRDefault="00F52FEB" w:rsidP="000D5138">
    <w:pPr>
      <w:pStyle w:val="a6"/>
      <w:ind w:firstLine="360"/>
    </w:pPr>
  </w:p>
  <w:p w:rsidR="00F52FEB" w:rsidRDefault="00F52FEB" w:rsidP="000D5138">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EB" w:rsidRDefault="00F52FEB" w:rsidP="004479B6">
    <w:pPr>
      <w:pStyle w:val="a6"/>
      <w:framePr w:wrap="around" w:vAnchor="text" w:hAnchor="margin" w:xAlign="center" w:y="1"/>
      <w:ind w:firstLine="360"/>
      <w:rPr>
        <w:rStyle w:val="af0"/>
      </w:rPr>
    </w:pPr>
    <w:r>
      <w:rPr>
        <w:rStyle w:val="af0"/>
      </w:rPr>
      <w:fldChar w:fldCharType="begin"/>
    </w:r>
    <w:r>
      <w:rPr>
        <w:rStyle w:val="af0"/>
      </w:rPr>
      <w:instrText xml:space="preserve">PAGE  </w:instrText>
    </w:r>
    <w:r>
      <w:rPr>
        <w:rStyle w:val="af0"/>
      </w:rPr>
      <w:fldChar w:fldCharType="separate"/>
    </w:r>
    <w:r w:rsidR="00D21E4D">
      <w:rPr>
        <w:rStyle w:val="af0"/>
        <w:noProof/>
      </w:rPr>
      <w:t>1</w:t>
    </w:r>
    <w:r>
      <w:rPr>
        <w:rStyle w:val="af0"/>
      </w:rPr>
      <w:fldChar w:fldCharType="end"/>
    </w:r>
  </w:p>
  <w:p w:rsidR="00F52FEB" w:rsidRDefault="00F52FEB" w:rsidP="001961CD">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EB" w:rsidRDefault="00F52FEB" w:rsidP="000D5138">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EA3" w:rsidRDefault="00443EA3" w:rsidP="00225ACA">
      <w:pPr>
        <w:ind w:firstLine="480"/>
      </w:pPr>
      <w:r>
        <w:separator/>
      </w:r>
    </w:p>
    <w:p w:rsidR="00443EA3" w:rsidRDefault="00443EA3" w:rsidP="004479B6">
      <w:pPr>
        <w:ind w:firstLine="480"/>
      </w:pPr>
    </w:p>
  </w:footnote>
  <w:footnote w:type="continuationSeparator" w:id="0">
    <w:p w:rsidR="00443EA3" w:rsidRDefault="00443EA3" w:rsidP="00225ACA">
      <w:pPr>
        <w:ind w:firstLine="480"/>
      </w:pPr>
      <w:r>
        <w:continuationSeparator/>
      </w:r>
    </w:p>
    <w:p w:rsidR="00443EA3" w:rsidRDefault="00443EA3" w:rsidP="004479B6">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EB" w:rsidRDefault="00F52FEB" w:rsidP="001E5833">
    <w:pPr>
      <w:pStyle w:val="a5"/>
      <w:ind w:firstLine="360"/>
    </w:pPr>
  </w:p>
  <w:p w:rsidR="00F52FEB" w:rsidRDefault="00F52FEB" w:rsidP="000D5138">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EB" w:rsidRPr="00201E0C" w:rsidRDefault="00F52FEB" w:rsidP="00201E0C">
    <w:pPr>
      <w:pStyle w:val="a5"/>
      <w:ind w:firstLineChars="0" w:firstLine="0"/>
      <w:jc w:val="both"/>
      <w:rPr>
        <w:sz w:val="24"/>
        <w:szCs w:val="24"/>
      </w:rPr>
    </w:pPr>
    <w:r w:rsidRPr="00471EFA">
      <w:rPr>
        <w:rFonts w:ascii="楷体" w:eastAsia="楷体" w:hAnsi="楷体" w:hint="eastAsia"/>
        <w:sz w:val="24"/>
        <w:szCs w:val="24"/>
      </w:rPr>
      <w:t xml:space="preserve">保定市蓝鹏测控科技有限公司 </w:t>
    </w:r>
    <w:r w:rsidRPr="00201E0C">
      <w:rPr>
        <w:rFonts w:hint="eastAsia"/>
        <w:sz w:val="24"/>
        <w:szCs w:val="24"/>
      </w:rPr>
      <w:t xml:space="preserve">         </w:t>
    </w:r>
    <w:r>
      <w:rPr>
        <w:rFonts w:hint="eastAsia"/>
        <w:sz w:val="24"/>
        <w:szCs w:val="24"/>
      </w:rPr>
      <w:t xml:space="preserve"> </w:t>
    </w:r>
    <w:r w:rsidRPr="00201E0C">
      <w:rPr>
        <w:rFonts w:hint="eastAsia"/>
        <w:sz w:val="24"/>
        <w:szCs w:val="24"/>
      </w:rPr>
      <w:t xml:space="preserve">                       </w:t>
    </w:r>
    <w:r>
      <w:rPr>
        <w:rFonts w:hint="eastAsia"/>
        <w:sz w:val="24"/>
        <w:szCs w:val="24"/>
      </w:rPr>
      <w:t xml:space="preserve">  </w:t>
    </w:r>
    <w:r w:rsidRPr="00201E0C">
      <w:rPr>
        <w:rFonts w:hint="eastAsia"/>
        <w:sz w:val="24"/>
        <w:szCs w:val="24"/>
      </w:rPr>
      <w:t xml:space="preserve">  </w:t>
    </w:r>
    <w:r w:rsidRPr="000264EE">
      <w:rPr>
        <w:rFonts w:ascii="仿宋_GB2312" w:eastAsia="仿宋_GB2312" w:hint="eastAsia"/>
        <w:sz w:val="24"/>
        <w:szCs w:val="24"/>
      </w:rPr>
      <w:t xml:space="preserve"> 技术</w:t>
    </w:r>
    <w:r>
      <w:rPr>
        <w:rFonts w:ascii="仿宋_GB2312" w:eastAsia="仿宋_GB2312" w:hint="eastAsia"/>
        <w:sz w:val="24"/>
        <w:szCs w:val="24"/>
      </w:rPr>
      <w:t>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EB" w:rsidRDefault="00F52FEB" w:rsidP="001E5833">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8AD51C"/>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07FC8F7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2F726CD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8904E13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5024EAD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2E5AAB8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8250CFD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D7FC556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BAF27254"/>
    <w:lvl w:ilvl="0">
      <w:start w:val="1"/>
      <w:numFmt w:val="decimal"/>
      <w:lvlText w:val="%1."/>
      <w:lvlJc w:val="left"/>
      <w:pPr>
        <w:tabs>
          <w:tab w:val="num" w:pos="360"/>
        </w:tabs>
        <w:ind w:left="360" w:hangingChars="200" w:hanging="360"/>
      </w:pPr>
    </w:lvl>
  </w:abstractNum>
  <w:abstractNum w:abstractNumId="9">
    <w:nsid w:val="FFFFFF89"/>
    <w:multiLevelType w:val="singleLevel"/>
    <w:tmpl w:val="4BFED2A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0000009"/>
    <w:multiLevelType w:val="multilevel"/>
    <w:tmpl w:val="0000000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nsid w:val="00000011"/>
    <w:multiLevelType w:val="multilevel"/>
    <w:tmpl w:val="0000001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nsid w:val="0BE50305"/>
    <w:multiLevelType w:val="multilevel"/>
    <w:tmpl w:val="C3D2D624"/>
    <w:lvl w:ilvl="0">
      <w:start w:val="1"/>
      <w:numFmt w:val="decimal"/>
      <w:lvlText w:val="%1."/>
      <w:lvlJc w:val="left"/>
      <w:pPr>
        <w:tabs>
          <w:tab w:val="num" w:pos="0"/>
        </w:tabs>
        <w:ind w:left="845" w:hanging="425"/>
      </w:pPr>
      <w:rPr>
        <w:rFonts w:hint="eastAsia"/>
        <w:b w:val="0"/>
      </w:rPr>
    </w:lvl>
    <w:lvl w:ilvl="1">
      <w:start w:val="1"/>
      <w:numFmt w:val="decimal"/>
      <w:lvlText w:val="1.%2."/>
      <w:lvlJc w:val="left"/>
      <w:pPr>
        <w:tabs>
          <w:tab w:val="num" w:pos="1800"/>
        </w:tabs>
        <w:ind w:left="2225" w:hanging="425"/>
      </w:pPr>
      <w:rPr>
        <w:rFonts w:hint="eastAsia"/>
        <w:b w:val="0"/>
      </w:rPr>
    </w:lvl>
    <w:lvl w:ilvl="2">
      <w:start w:val="1"/>
      <w:numFmt w:val="decimal"/>
      <w:lvlText w:val="3.%2.%3."/>
      <w:lvlJc w:val="left"/>
      <w:pPr>
        <w:tabs>
          <w:tab w:val="num" w:pos="0"/>
        </w:tabs>
        <w:ind w:left="1275" w:hanging="425"/>
      </w:pPr>
      <w:rPr>
        <w:rFonts w:hint="eastAsia"/>
      </w:rPr>
    </w:lvl>
    <w:lvl w:ilvl="3">
      <w:start w:val="1"/>
      <w:numFmt w:val="decimal"/>
      <w:lvlText w:val="3.%2.%3.%4."/>
      <w:lvlJc w:val="left"/>
      <w:pPr>
        <w:tabs>
          <w:tab w:val="num" w:pos="0"/>
        </w:tabs>
        <w:ind w:left="1700" w:hanging="425"/>
      </w:pPr>
      <w:rPr>
        <w:rFonts w:hint="eastAsia"/>
      </w:rPr>
    </w:lvl>
    <w:lvl w:ilvl="4">
      <w:start w:val="1"/>
      <w:numFmt w:val="decimal"/>
      <w:lvlText w:val="%1.%2.%3.%4.%5."/>
      <w:lvlJc w:val="left"/>
      <w:pPr>
        <w:tabs>
          <w:tab w:val="num" w:pos="0"/>
        </w:tabs>
        <w:ind w:left="2125" w:hanging="425"/>
      </w:pPr>
      <w:rPr>
        <w:rFonts w:hint="eastAsia"/>
      </w:rPr>
    </w:lvl>
    <w:lvl w:ilvl="5">
      <w:start w:val="1"/>
      <w:numFmt w:val="decimal"/>
      <w:lvlText w:val="%1.%2.%3.%4.%5.%6."/>
      <w:lvlJc w:val="left"/>
      <w:pPr>
        <w:tabs>
          <w:tab w:val="num" w:pos="0"/>
        </w:tabs>
        <w:ind w:left="2550" w:hanging="425"/>
      </w:pPr>
      <w:rPr>
        <w:rFonts w:hint="eastAsia"/>
      </w:rPr>
    </w:lvl>
    <w:lvl w:ilvl="6">
      <w:start w:val="1"/>
      <w:numFmt w:val="decimal"/>
      <w:lvlText w:val="%1.%2.%3.%4.%5.%6.%7."/>
      <w:lvlJc w:val="left"/>
      <w:pPr>
        <w:tabs>
          <w:tab w:val="num" w:pos="0"/>
        </w:tabs>
        <w:ind w:left="2975" w:hanging="425"/>
      </w:pPr>
      <w:rPr>
        <w:rFonts w:hint="eastAsia"/>
      </w:rPr>
    </w:lvl>
    <w:lvl w:ilvl="7">
      <w:start w:val="1"/>
      <w:numFmt w:val="decimal"/>
      <w:lvlText w:val="%1.%2.%3.%4.%5.%6.%7.%8."/>
      <w:lvlJc w:val="left"/>
      <w:pPr>
        <w:tabs>
          <w:tab w:val="num" w:pos="0"/>
        </w:tabs>
        <w:ind w:left="3400" w:hanging="425"/>
      </w:pPr>
      <w:rPr>
        <w:rFonts w:hint="eastAsia"/>
      </w:rPr>
    </w:lvl>
    <w:lvl w:ilvl="8">
      <w:start w:val="1"/>
      <w:numFmt w:val="decimal"/>
      <w:lvlText w:val="%1.%2.%3.%4.%5.%6.%7.%8.%9."/>
      <w:lvlJc w:val="left"/>
      <w:pPr>
        <w:tabs>
          <w:tab w:val="num" w:pos="0"/>
        </w:tabs>
        <w:ind w:left="3825" w:hanging="425"/>
      </w:pPr>
      <w:rPr>
        <w:rFonts w:hint="eastAsia"/>
      </w:rPr>
    </w:lvl>
  </w:abstractNum>
  <w:abstractNum w:abstractNumId="13">
    <w:nsid w:val="0BF60E5B"/>
    <w:multiLevelType w:val="singleLevel"/>
    <w:tmpl w:val="0409000D"/>
    <w:lvl w:ilvl="0">
      <w:start w:val="1"/>
      <w:numFmt w:val="bullet"/>
      <w:lvlText w:val=""/>
      <w:lvlJc w:val="left"/>
      <w:pPr>
        <w:tabs>
          <w:tab w:val="num" w:pos="425"/>
        </w:tabs>
        <w:ind w:left="425" w:hanging="425"/>
      </w:pPr>
      <w:rPr>
        <w:rFonts w:ascii="Wingdings" w:hAnsi="Wingdings" w:hint="default"/>
      </w:rPr>
    </w:lvl>
  </w:abstractNum>
  <w:abstractNum w:abstractNumId="14">
    <w:nsid w:val="11257400"/>
    <w:multiLevelType w:val="hybridMultilevel"/>
    <w:tmpl w:val="B1EE7020"/>
    <w:lvl w:ilvl="0" w:tplc="759C833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14C61E85"/>
    <w:multiLevelType w:val="hybridMultilevel"/>
    <w:tmpl w:val="D8B05F1A"/>
    <w:lvl w:ilvl="0" w:tplc="E1A63740">
      <w:start w:val="1"/>
      <w:numFmt w:val="decimal"/>
      <w:lvlText w:val="%1."/>
      <w:lvlJc w:val="left"/>
      <w:pPr>
        <w:tabs>
          <w:tab w:val="num" w:pos="420"/>
        </w:tabs>
        <w:ind w:left="420" w:hanging="420"/>
      </w:pPr>
      <w:rPr>
        <w:b w:val="0"/>
        <w:sz w:val="21"/>
        <w:szCs w:val="21"/>
        <w:shd w:val="clear" w:color="auto" w:fil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77D5486"/>
    <w:multiLevelType w:val="singleLevel"/>
    <w:tmpl w:val="F4F05A82"/>
    <w:lvl w:ilvl="0">
      <w:start w:val="1"/>
      <w:numFmt w:val="bullet"/>
      <w:lvlText w:val=""/>
      <w:lvlJc w:val="left"/>
      <w:pPr>
        <w:tabs>
          <w:tab w:val="num" w:pos="425"/>
        </w:tabs>
        <w:ind w:left="425" w:hanging="425"/>
      </w:pPr>
      <w:rPr>
        <w:rFonts w:ascii="Wingdings" w:hAnsi="Wingdings" w:hint="default"/>
        <w:sz w:val="18"/>
      </w:rPr>
    </w:lvl>
  </w:abstractNum>
  <w:abstractNum w:abstractNumId="17">
    <w:nsid w:val="1ADF25B3"/>
    <w:multiLevelType w:val="singleLevel"/>
    <w:tmpl w:val="F4F05A82"/>
    <w:lvl w:ilvl="0">
      <w:start w:val="1"/>
      <w:numFmt w:val="bullet"/>
      <w:lvlText w:val=""/>
      <w:lvlJc w:val="left"/>
      <w:pPr>
        <w:tabs>
          <w:tab w:val="num" w:pos="425"/>
        </w:tabs>
        <w:ind w:left="425" w:hanging="425"/>
      </w:pPr>
      <w:rPr>
        <w:rFonts w:ascii="Wingdings" w:hAnsi="Wingdings" w:hint="default"/>
        <w:sz w:val="18"/>
      </w:rPr>
    </w:lvl>
  </w:abstractNum>
  <w:abstractNum w:abstractNumId="18">
    <w:nsid w:val="22637640"/>
    <w:multiLevelType w:val="multilevel"/>
    <w:tmpl w:val="B1B6186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2D9598B"/>
    <w:multiLevelType w:val="singleLevel"/>
    <w:tmpl w:val="F9F002DC"/>
    <w:lvl w:ilvl="0">
      <w:start w:val="1"/>
      <w:numFmt w:val="bullet"/>
      <w:lvlText w:val=""/>
      <w:lvlJc w:val="left"/>
      <w:pPr>
        <w:tabs>
          <w:tab w:val="num" w:pos="425"/>
        </w:tabs>
        <w:ind w:left="425" w:hanging="425"/>
      </w:pPr>
      <w:rPr>
        <w:rFonts w:ascii="Wingdings" w:hAnsi="Wingdings" w:hint="default"/>
        <w:sz w:val="15"/>
      </w:rPr>
    </w:lvl>
  </w:abstractNum>
  <w:abstractNum w:abstractNumId="20">
    <w:nsid w:val="41691D48"/>
    <w:multiLevelType w:val="hybridMultilevel"/>
    <w:tmpl w:val="5736235A"/>
    <w:lvl w:ilvl="0" w:tplc="57EEB882">
      <w:start w:val="1"/>
      <w:numFmt w:val="decimal"/>
      <w:lvlText w:val="D%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3EF7261"/>
    <w:multiLevelType w:val="multilevel"/>
    <w:tmpl w:val="43EF726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44FA7A8C"/>
    <w:multiLevelType w:val="multilevel"/>
    <w:tmpl w:val="44FA7A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506200AF"/>
    <w:multiLevelType w:val="hybridMultilevel"/>
    <w:tmpl w:val="5128E196"/>
    <w:lvl w:ilvl="0" w:tplc="02C2193C">
      <w:start w:val="1"/>
      <w:numFmt w:val="decimal"/>
      <w:lvlText w:val="%1."/>
      <w:lvlJc w:val="left"/>
      <w:pPr>
        <w:tabs>
          <w:tab w:val="num" w:pos="525"/>
        </w:tabs>
        <w:ind w:left="525" w:hanging="420"/>
      </w:pPr>
      <w:rPr>
        <w:sz w:val="21"/>
        <w:szCs w:val="21"/>
      </w:rPr>
    </w:lvl>
    <w:lvl w:ilvl="1" w:tplc="04090019">
      <w:start w:val="1"/>
      <w:numFmt w:val="lowerLetter"/>
      <w:lvlText w:val="%2)"/>
      <w:lvlJc w:val="left"/>
      <w:pPr>
        <w:tabs>
          <w:tab w:val="num" w:pos="945"/>
        </w:tabs>
        <w:ind w:left="945" w:hanging="420"/>
      </w:pPr>
      <w:rPr>
        <w:sz w:val="21"/>
        <w:szCs w:val="21"/>
      </w:rPr>
    </w:lvl>
    <w:lvl w:ilvl="2" w:tplc="0409001B" w:tentative="1">
      <w:start w:val="1"/>
      <w:numFmt w:val="lowerRoman"/>
      <w:lvlText w:val="%3."/>
      <w:lvlJc w:val="righ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9" w:tentative="1">
      <w:start w:val="1"/>
      <w:numFmt w:val="lowerLetter"/>
      <w:lvlText w:val="%5)"/>
      <w:lvlJc w:val="left"/>
      <w:pPr>
        <w:tabs>
          <w:tab w:val="num" w:pos="2205"/>
        </w:tabs>
        <w:ind w:left="2205" w:hanging="420"/>
      </w:pPr>
    </w:lvl>
    <w:lvl w:ilvl="5" w:tplc="0409001B" w:tentative="1">
      <w:start w:val="1"/>
      <w:numFmt w:val="lowerRoman"/>
      <w:lvlText w:val="%6."/>
      <w:lvlJc w:val="righ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9" w:tentative="1">
      <w:start w:val="1"/>
      <w:numFmt w:val="lowerLetter"/>
      <w:lvlText w:val="%8)"/>
      <w:lvlJc w:val="left"/>
      <w:pPr>
        <w:tabs>
          <w:tab w:val="num" w:pos="3465"/>
        </w:tabs>
        <w:ind w:left="3465" w:hanging="420"/>
      </w:pPr>
    </w:lvl>
    <w:lvl w:ilvl="8" w:tplc="0409001B" w:tentative="1">
      <w:start w:val="1"/>
      <w:numFmt w:val="lowerRoman"/>
      <w:lvlText w:val="%9."/>
      <w:lvlJc w:val="right"/>
      <w:pPr>
        <w:tabs>
          <w:tab w:val="num" w:pos="3885"/>
        </w:tabs>
        <w:ind w:left="3885" w:hanging="420"/>
      </w:pPr>
    </w:lvl>
  </w:abstractNum>
  <w:abstractNum w:abstractNumId="24">
    <w:nsid w:val="5513050E"/>
    <w:multiLevelType w:val="hybridMultilevel"/>
    <w:tmpl w:val="73C86126"/>
    <w:lvl w:ilvl="0" w:tplc="5A886AFA">
      <w:start w:val="1"/>
      <w:numFmt w:val="bullet"/>
      <w:lvlText w:val="●"/>
      <w:lvlJc w:val="left"/>
      <w:pPr>
        <w:tabs>
          <w:tab w:val="num" w:pos="920"/>
        </w:tabs>
        <w:ind w:left="920" w:hanging="360"/>
      </w:pPr>
      <w:rPr>
        <w:rFonts w:ascii="楷体_GB2312" w:eastAsia="楷体_GB2312" w:hAnsi="Times New Roman" w:cs="Times New Roman" w:hint="eastAsia"/>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25">
    <w:nsid w:val="5E680B4E"/>
    <w:multiLevelType w:val="singleLevel"/>
    <w:tmpl w:val="F4F05A82"/>
    <w:lvl w:ilvl="0">
      <w:start w:val="1"/>
      <w:numFmt w:val="bullet"/>
      <w:lvlText w:val=""/>
      <w:lvlJc w:val="left"/>
      <w:pPr>
        <w:tabs>
          <w:tab w:val="num" w:pos="425"/>
        </w:tabs>
        <w:ind w:left="425" w:hanging="425"/>
      </w:pPr>
      <w:rPr>
        <w:rFonts w:ascii="Wingdings" w:hAnsi="Wingdings" w:hint="default"/>
        <w:sz w:val="18"/>
      </w:rPr>
    </w:lvl>
  </w:abstractNum>
  <w:abstractNum w:abstractNumId="26">
    <w:nsid w:val="64BD6806"/>
    <w:multiLevelType w:val="singleLevel"/>
    <w:tmpl w:val="0409000D"/>
    <w:lvl w:ilvl="0">
      <w:start w:val="1"/>
      <w:numFmt w:val="bullet"/>
      <w:lvlText w:val=""/>
      <w:lvlJc w:val="left"/>
      <w:pPr>
        <w:tabs>
          <w:tab w:val="num" w:pos="425"/>
        </w:tabs>
        <w:ind w:left="425" w:hanging="425"/>
      </w:pPr>
      <w:rPr>
        <w:rFonts w:ascii="Wingdings" w:hAnsi="Wingdings" w:hint="default"/>
      </w:rPr>
    </w:lvl>
  </w:abstractNum>
  <w:abstractNum w:abstractNumId="27">
    <w:nsid w:val="68D7480B"/>
    <w:multiLevelType w:val="singleLevel"/>
    <w:tmpl w:val="F9F002DC"/>
    <w:lvl w:ilvl="0">
      <w:start w:val="1"/>
      <w:numFmt w:val="bullet"/>
      <w:lvlText w:val=""/>
      <w:lvlJc w:val="left"/>
      <w:pPr>
        <w:tabs>
          <w:tab w:val="num" w:pos="425"/>
        </w:tabs>
        <w:ind w:left="425" w:hanging="425"/>
      </w:pPr>
      <w:rPr>
        <w:rFonts w:ascii="Wingdings" w:hAnsi="Wingdings" w:hint="default"/>
        <w:sz w:val="15"/>
      </w:rPr>
    </w:lvl>
  </w:abstractNum>
  <w:abstractNum w:abstractNumId="28">
    <w:nsid w:val="69CA46AF"/>
    <w:multiLevelType w:val="multilevel"/>
    <w:tmpl w:val="B9DE11D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C0C6168"/>
    <w:multiLevelType w:val="singleLevel"/>
    <w:tmpl w:val="F4F05A82"/>
    <w:lvl w:ilvl="0">
      <w:start w:val="1"/>
      <w:numFmt w:val="bullet"/>
      <w:lvlText w:val=""/>
      <w:lvlJc w:val="left"/>
      <w:pPr>
        <w:tabs>
          <w:tab w:val="num" w:pos="425"/>
        </w:tabs>
        <w:ind w:left="425" w:hanging="425"/>
      </w:pPr>
      <w:rPr>
        <w:rFonts w:ascii="Wingdings" w:hAnsi="Wingdings" w:hint="default"/>
        <w:sz w:val="18"/>
      </w:rPr>
    </w:lvl>
  </w:abstractNum>
  <w:abstractNum w:abstractNumId="30">
    <w:nsid w:val="6C682A42"/>
    <w:multiLevelType w:val="hybridMultilevel"/>
    <w:tmpl w:val="4EE05206"/>
    <w:lvl w:ilvl="0" w:tplc="04090001">
      <w:start w:val="1"/>
      <w:numFmt w:val="bullet"/>
      <w:lvlText w:val=""/>
      <w:lvlJc w:val="left"/>
      <w:pPr>
        <w:tabs>
          <w:tab w:val="num" w:pos="560"/>
        </w:tabs>
        <w:ind w:left="560" w:hanging="420"/>
      </w:pPr>
      <w:rPr>
        <w:rFonts w:ascii="Wingdings" w:hAnsi="Wingdings" w:hint="default"/>
      </w:rPr>
    </w:lvl>
    <w:lvl w:ilvl="1" w:tplc="04090011">
      <w:start w:val="1"/>
      <w:numFmt w:val="decimal"/>
      <w:lvlText w:val="%2)"/>
      <w:lvlJc w:val="left"/>
      <w:pPr>
        <w:tabs>
          <w:tab w:val="num" w:pos="880"/>
        </w:tabs>
        <w:ind w:left="880" w:hanging="420"/>
      </w:pPr>
      <w:rPr>
        <w:rFonts w:hint="default"/>
      </w:rPr>
    </w:lvl>
    <w:lvl w:ilvl="2" w:tplc="26526148">
      <w:start w:val="1"/>
      <w:numFmt w:val="decimal"/>
      <w:lvlText w:val="%3）"/>
      <w:lvlJc w:val="left"/>
      <w:pPr>
        <w:tabs>
          <w:tab w:val="num" w:pos="1600"/>
        </w:tabs>
        <w:ind w:left="1600" w:hanging="720"/>
      </w:pPr>
      <w:rPr>
        <w:rFonts w:hint="default"/>
      </w:rPr>
    </w:lvl>
    <w:lvl w:ilvl="3" w:tplc="04090001" w:tentative="1">
      <w:start w:val="1"/>
      <w:numFmt w:val="bullet"/>
      <w:lvlText w:val=""/>
      <w:lvlJc w:val="left"/>
      <w:pPr>
        <w:tabs>
          <w:tab w:val="num" w:pos="1720"/>
        </w:tabs>
        <w:ind w:left="1720" w:hanging="420"/>
      </w:pPr>
      <w:rPr>
        <w:rFonts w:ascii="Wingdings" w:hAnsi="Wingdings" w:hint="default"/>
      </w:rPr>
    </w:lvl>
    <w:lvl w:ilvl="4" w:tplc="04090003" w:tentative="1">
      <w:start w:val="1"/>
      <w:numFmt w:val="bullet"/>
      <w:lvlText w:val=""/>
      <w:lvlJc w:val="left"/>
      <w:pPr>
        <w:tabs>
          <w:tab w:val="num" w:pos="2140"/>
        </w:tabs>
        <w:ind w:left="2140" w:hanging="420"/>
      </w:pPr>
      <w:rPr>
        <w:rFonts w:ascii="Wingdings" w:hAnsi="Wingdings" w:hint="default"/>
      </w:rPr>
    </w:lvl>
    <w:lvl w:ilvl="5" w:tplc="04090005" w:tentative="1">
      <w:start w:val="1"/>
      <w:numFmt w:val="bullet"/>
      <w:lvlText w:val=""/>
      <w:lvlJc w:val="left"/>
      <w:pPr>
        <w:tabs>
          <w:tab w:val="num" w:pos="2560"/>
        </w:tabs>
        <w:ind w:left="2560" w:hanging="420"/>
      </w:pPr>
      <w:rPr>
        <w:rFonts w:ascii="Wingdings" w:hAnsi="Wingdings" w:hint="default"/>
      </w:rPr>
    </w:lvl>
    <w:lvl w:ilvl="6" w:tplc="04090001" w:tentative="1">
      <w:start w:val="1"/>
      <w:numFmt w:val="bullet"/>
      <w:lvlText w:val=""/>
      <w:lvlJc w:val="left"/>
      <w:pPr>
        <w:tabs>
          <w:tab w:val="num" w:pos="2980"/>
        </w:tabs>
        <w:ind w:left="2980" w:hanging="420"/>
      </w:pPr>
      <w:rPr>
        <w:rFonts w:ascii="Wingdings" w:hAnsi="Wingdings" w:hint="default"/>
      </w:rPr>
    </w:lvl>
    <w:lvl w:ilvl="7" w:tplc="04090003" w:tentative="1">
      <w:start w:val="1"/>
      <w:numFmt w:val="bullet"/>
      <w:lvlText w:val=""/>
      <w:lvlJc w:val="left"/>
      <w:pPr>
        <w:tabs>
          <w:tab w:val="num" w:pos="3400"/>
        </w:tabs>
        <w:ind w:left="3400" w:hanging="420"/>
      </w:pPr>
      <w:rPr>
        <w:rFonts w:ascii="Wingdings" w:hAnsi="Wingdings" w:hint="default"/>
      </w:rPr>
    </w:lvl>
    <w:lvl w:ilvl="8" w:tplc="04090005" w:tentative="1">
      <w:start w:val="1"/>
      <w:numFmt w:val="bullet"/>
      <w:lvlText w:val=""/>
      <w:lvlJc w:val="left"/>
      <w:pPr>
        <w:tabs>
          <w:tab w:val="num" w:pos="3820"/>
        </w:tabs>
        <w:ind w:left="3820" w:hanging="420"/>
      </w:pPr>
      <w:rPr>
        <w:rFonts w:ascii="Wingdings" w:hAnsi="Wingdings" w:hint="default"/>
      </w:rPr>
    </w:lvl>
  </w:abstractNum>
  <w:abstractNum w:abstractNumId="31">
    <w:nsid w:val="7AC2332B"/>
    <w:multiLevelType w:val="multilevel"/>
    <w:tmpl w:val="7F02046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3"/>
  </w:num>
  <w:num w:numId="2">
    <w:abstractNumId w:val="20"/>
  </w:num>
  <w:num w:numId="3">
    <w:abstractNumId w:val="15"/>
  </w:num>
  <w:num w:numId="4">
    <w:abstractNumId w:val="19"/>
  </w:num>
  <w:num w:numId="5">
    <w:abstractNumId w:val="30"/>
  </w:num>
  <w:num w:numId="6">
    <w:abstractNumId w:val="28"/>
  </w:num>
  <w:num w:numId="7">
    <w:abstractNumId w:val="18"/>
  </w:num>
  <w:num w:numId="8">
    <w:abstractNumId w:val="16"/>
  </w:num>
  <w:num w:numId="9">
    <w:abstractNumId w:val="26"/>
  </w:num>
  <w:num w:numId="10">
    <w:abstractNumId w:val="25"/>
  </w:num>
  <w:num w:numId="11">
    <w:abstractNumId w:val="13"/>
  </w:num>
  <w:num w:numId="12">
    <w:abstractNumId w:val="29"/>
  </w:num>
  <w:num w:numId="13">
    <w:abstractNumId w:val="17"/>
  </w:num>
  <w:num w:numId="14">
    <w:abstractNumId w:val="27"/>
  </w:num>
  <w:num w:numId="15">
    <w:abstractNumId w:val="12"/>
  </w:num>
  <w:num w:numId="16">
    <w:abstractNumId w:val="31"/>
  </w:num>
  <w:num w:numId="17">
    <w:abstractNumId w:val="24"/>
  </w:num>
  <w:num w:numId="18">
    <w:abstractNumId w:val="14"/>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11"/>
  </w:num>
  <w:num w:numId="30">
    <w:abstractNumId w:val="10"/>
  </w:num>
  <w:num w:numId="31">
    <w:abstractNumId w:val="2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B5BE3"/>
    <w:rsid w:val="00000424"/>
    <w:rsid w:val="000018E1"/>
    <w:rsid w:val="000033F1"/>
    <w:rsid w:val="00007303"/>
    <w:rsid w:val="000146F5"/>
    <w:rsid w:val="00014CB0"/>
    <w:rsid w:val="000164A6"/>
    <w:rsid w:val="000173B0"/>
    <w:rsid w:val="000175E8"/>
    <w:rsid w:val="00020A20"/>
    <w:rsid w:val="00020E5E"/>
    <w:rsid w:val="00024253"/>
    <w:rsid w:val="00024A70"/>
    <w:rsid w:val="000251EB"/>
    <w:rsid w:val="000264EE"/>
    <w:rsid w:val="00026C8A"/>
    <w:rsid w:val="00026F4D"/>
    <w:rsid w:val="00027579"/>
    <w:rsid w:val="0003058B"/>
    <w:rsid w:val="00030B7B"/>
    <w:rsid w:val="00030D1A"/>
    <w:rsid w:val="00032DA6"/>
    <w:rsid w:val="00033978"/>
    <w:rsid w:val="000350C9"/>
    <w:rsid w:val="00041759"/>
    <w:rsid w:val="00044692"/>
    <w:rsid w:val="0004530E"/>
    <w:rsid w:val="00050A00"/>
    <w:rsid w:val="00051C23"/>
    <w:rsid w:val="0005238D"/>
    <w:rsid w:val="000523BF"/>
    <w:rsid w:val="00052D62"/>
    <w:rsid w:val="00053F3D"/>
    <w:rsid w:val="000573DF"/>
    <w:rsid w:val="000608D1"/>
    <w:rsid w:val="00060E0C"/>
    <w:rsid w:val="000674DB"/>
    <w:rsid w:val="00067C42"/>
    <w:rsid w:val="00074A6C"/>
    <w:rsid w:val="00075999"/>
    <w:rsid w:val="000805FD"/>
    <w:rsid w:val="000826D6"/>
    <w:rsid w:val="000837C5"/>
    <w:rsid w:val="00083E1E"/>
    <w:rsid w:val="000843B7"/>
    <w:rsid w:val="000869C5"/>
    <w:rsid w:val="00086E6E"/>
    <w:rsid w:val="000876BD"/>
    <w:rsid w:val="00091D96"/>
    <w:rsid w:val="00093FC0"/>
    <w:rsid w:val="000A029A"/>
    <w:rsid w:val="000A0E4F"/>
    <w:rsid w:val="000A231F"/>
    <w:rsid w:val="000A3E5F"/>
    <w:rsid w:val="000A3FDF"/>
    <w:rsid w:val="000A58CD"/>
    <w:rsid w:val="000B0C40"/>
    <w:rsid w:val="000B0F42"/>
    <w:rsid w:val="000B1381"/>
    <w:rsid w:val="000B14B2"/>
    <w:rsid w:val="000B4841"/>
    <w:rsid w:val="000B68E4"/>
    <w:rsid w:val="000B6AC7"/>
    <w:rsid w:val="000C20ED"/>
    <w:rsid w:val="000C3FE5"/>
    <w:rsid w:val="000C4A57"/>
    <w:rsid w:val="000C6DEB"/>
    <w:rsid w:val="000C6F72"/>
    <w:rsid w:val="000D03A7"/>
    <w:rsid w:val="000D03BE"/>
    <w:rsid w:val="000D5138"/>
    <w:rsid w:val="000D5F61"/>
    <w:rsid w:val="000D7E5B"/>
    <w:rsid w:val="000E0C96"/>
    <w:rsid w:val="000E116A"/>
    <w:rsid w:val="000E124E"/>
    <w:rsid w:val="000E1AF2"/>
    <w:rsid w:val="000E5CFA"/>
    <w:rsid w:val="000E766F"/>
    <w:rsid w:val="000F268E"/>
    <w:rsid w:val="000F49F8"/>
    <w:rsid w:val="000F5E66"/>
    <w:rsid w:val="000F6162"/>
    <w:rsid w:val="000F6691"/>
    <w:rsid w:val="000F6B8F"/>
    <w:rsid w:val="0010062E"/>
    <w:rsid w:val="0010246E"/>
    <w:rsid w:val="00102769"/>
    <w:rsid w:val="001030D9"/>
    <w:rsid w:val="001037C1"/>
    <w:rsid w:val="00104147"/>
    <w:rsid w:val="00105C94"/>
    <w:rsid w:val="00106418"/>
    <w:rsid w:val="00106FE7"/>
    <w:rsid w:val="00107A4D"/>
    <w:rsid w:val="00107F5C"/>
    <w:rsid w:val="00110A1C"/>
    <w:rsid w:val="00110AF0"/>
    <w:rsid w:val="00110CFB"/>
    <w:rsid w:val="001127DC"/>
    <w:rsid w:val="00114034"/>
    <w:rsid w:val="001155D1"/>
    <w:rsid w:val="00116784"/>
    <w:rsid w:val="001171C4"/>
    <w:rsid w:val="00121E53"/>
    <w:rsid w:val="00122466"/>
    <w:rsid w:val="001243A4"/>
    <w:rsid w:val="00124C18"/>
    <w:rsid w:val="00124EF7"/>
    <w:rsid w:val="0012548A"/>
    <w:rsid w:val="00125764"/>
    <w:rsid w:val="0012593F"/>
    <w:rsid w:val="00130C66"/>
    <w:rsid w:val="001312A2"/>
    <w:rsid w:val="00133F03"/>
    <w:rsid w:val="00134318"/>
    <w:rsid w:val="00134975"/>
    <w:rsid w:val="001376E5"/>
    <w:rsid w:val="00137C01"/>
    <w:rsid w:val="00141E06"/>
    <w:rsid w:val="00141E89"/>
    <w:rsid w:val="0014438C"/>
    <w:rsid w:val="001459B6"/>
    <w:rsid w:val="00146B78"/>
    <w:rsid w:val="00147943"/>
    <w:rsid w:val="00147B03"/>
    <w:rsid w:val="00147F76"/>
    <w:rsid w:val="0015102D"/>
    <w:rsid w:val="0015117B"/>
    <w:rsid w:val="001529AB"/>
    <w:rsid w:val="00155E8A"/>
    <w:rsid w:val="00156003"/>
    <w:rsid w:val="00156A53"/>
    <w:rsid w:val="00160CB5"/>
    <w:rsid w:val="0016220E"/>
    <w:rsid w:val="00162E7F"/>
    <w:rsid w:val="0016690D"/>
    <w:rsid w:val="001674B8"/>
    <w:rsid w:val="00170107"/>
    <w:rsid w:val="00171100"/>
    <w:rsid w:val="0017452D"/>
    <w:rsid w:val="001752E3"/>
    <w:rsid w:val="001816D6"/>
    <w:rsid w:val="001824C6"/>
    <w:rsid w:val="00183B68"/>
    <w:rsid w:val="001852FD"/>
    <w:rsid w:val="00187371"/>
    <w:rsid w:val="00187F91"/>
    <w:rsid w:val="0019065E"/>
    <w:rsid w:val="0019234F"/>
    <w:rsid w:val="00194E9D"/>
    <w:rsid w:val="00195AD3"/>
    <w:rsid w:val="001961CD"/>
    <w:rsid w:val="00197B17"/>
    <w:rsid w:val="001A13E6"/>
    <w:rsid w:val="001A3049"/>
    <w:rsid w:val="001A41AA"/>
    <w:rsid w:val="001A4BD1"/>
    <w:rsid w:val="001A5D40"/>
    <w:rsid w:val="001B218A"/>
    <w:rsid w:val="001B22BF"/>
    <w:rsid w:val="001B2899"/>
    <w:rsid w:val="001B33A6"/>
    <w:rsid w:val="001B4D4A"/>
    <w:rsid w:val="001B5C55"/>
    <w:rsid w:val="001B62A6"/>
    <w:rsid w:val="001B71B2"/>
    <w:rsid w:val="001B72FD"/>
    <w:rsid w:val="001B7CB0"/>
    <w:rsid w:val="001B7E3C"/>
    <w:rsid w:val="001C03A1"/>
    <w:rsid w:val="001C0C47"/>
    <w:rsid w:val="001C1CA6"/>
    <w:rsid w:val="001C1E04"/>
    <w:rsid w:val="001C2F6C"/>
    <w:rsid w:val="001C39BD"/>
    <w:rsid w:val="001C4B00"/>
    <w:rsid w:val="001C5412"/>
    <w:rsid w:val="001C5CB6"/>
    <w:rsid w:val="001C64B7"/>
    <w:rsid w:val="001D090F"/>
    <w:rsid w:val="001D0E58"/>
    <w:rsid w:val="001D140D"/>
    <w:rsid w:val="001D1CA5"/>
    <w:rsid w:val="001D1FAA"/>
    <w:rsid w:val="001D2493"/>
    <w:rsid w:val="001D2C73"/>
    <w:rsid w:val="001D48B0"/>
    <w:rsid w:val="001D6742"/>
    <w:rsid w:val="001D6DCD"/>
    <w:rsid w:val="001E1A81"/>
    <w:rsid w:val="001E1EE3"/>
    <w:rsid w:val="001E3EAC"/>
    <w:rsid w:val="001E40A4"/>
    <w:rsid w:val="001E46DF"/>
    <w:rsid w:val="001E510E"/>
    <w:rsid w:val="001E5739"/>
    <w:rsid w:val="001E5833"/>
    <w:rsid w:val="001E76DB"/>
    <w:rsid w:val="001F0C5E"/>
    <w:rsid w:val="001F2E12"/>
    <w:rsid w:val="001F44D7"/>
    <w:rsid w:val="001F66D4"/>
    <w:rsid w:val="001F6D6A"/>
    <w:rsid w:val="001F7180"/>
    <w:rsid w:val="001F757A"/>
    <w:rsid w:val="002019C8"/>
    <w:rsid w:val="00201B20"/>
    <w:rsid w:val="00201E0C"/>
    <w:rsid w:val="00204C5E"/>
    <w:rsid w:val="00204EB1"/>
    <w:rsid w:val="00206BC0"/>
    <w:rsid w:val="00207669"/>
    <w:rsid w:val="002076C7"/>
    <w:rsid w:val="00207839"/>
    <w:rsid w:val="0021251E"/>
    <w:rsid w:val="00214034"/>
    <w:rsid w:val="00214BBE"/>
    <w:rsid w:val="002151EF"/>
    <w:rsid w:val="00215E25"/>
    <w:rsid w:val="0021779E"/>
    <w:rsid w:val="00217B63"/>
    <w:rsid w:val="00217BC0"/>
    <w:rsid w:val="002203BA"/>
    <w:rsid w:val="00221675"/>
    <w:rsid w:val="00222902"/>
    <w:rsid w:val="00222EEF"/>
    <w:rsid w:val="00224242"/>
    <w:rsid w:val="00225361"/>
    <w:rsid w:val="00225ACA"/>
    <w:rsid w:val="002261E2"/>
    <w:rsid w:val="0022687E"/>
    <w:rsid w:val="0023116F"/>
    <w:rsid w:val="0023134A"/>
    <w:rsid w:val="00233E10"/>
    <w:rsid w:val="00234681"/>
    <w:rsid w:val="00234982"/>
    <w:rsid w:val="0023547D"/>
    <w:rsid w:val="002354FB"/>
    <w:rsid w:val="00235E4D"/>
    <w:rsid w:val="00241FD4"/>
    <w:rsid w:val="0024296B"/>
    <w:rsid w:val="002473FB"/>
    <w:rsid w:val="00250FA4"/>
    <w:rsid w:val="002527A1"/>
    <w:rsid w:val="002555BD"/>
    <w:rsid w:val="00255ADF"/>
    <w:rsid w:val="0025768D"/>
    <w:rsid w:val="002615C0"/>
    <w:rsid w:val="002624B6"/>
    <w:rsid w:val="002644C2"/>
    <w:rsid w:val="00266AC0"/>
    <w:rsid w:val="00271349"/>
    <w:rsid w:val="00273905"/>
    <w:rsid w:val="00274F11"/>
    <w:rsid w:val="00275EC3"/>
    <w:rsid w:val="00281284"/>
    <w:rsid w:val="00284486"/>
    <w:rsid w:val="00284E09"/>
    <w:rsid w:val="002878F0"/>
    <w:rsid w:val="0029050E"/>
    <w:rsid w:val="002927B2"/>
    <w:rsid w:val="002978A8"/>
    <w:rsid w:val="00297B6D"/>
    <w:rsid w:val="002A343B"/>
    <w:rsid w:val="002A5BC4"/>
    <w:rsid w:val="002A5DDE"/>
    <w:rsid w:val="002A62D6"/>
    <w:rsid w:val="002A7BFE"/>
    <w:rsid w:val="002A7E70"/>
    <w:rsid w:val="002B0D3C"/>
    <w:rsid w:val="002B1FE7"/>
    <w:rsid w:val="002B2125"/>
    <w:rsid w:val="002B3674"/>
    <w:rsid w:val="002B4094"/>
    <w:rsid w:val="002B4990"/>
    <w:rsid w:val="002B5BE3"/>
    <w:rsid w:val="002B7090"/>
    <w:rsid w:val="002C2B57"/>
    <w:rsid w:val="002C51EC"/>
    <w:rsid w:val="002C79DD"/>
    <w:rsid w:val="002D165C"/>
    <w:rsid w:val="002D324F"/>
    <w:rsid w:val="002D3D4B"/>
    <w:rsid w:val="002D40E1"/>
    <w:rsid w:val="002D4A21"/>
    <w:rsid w:val="002D7E47"/>
    <w:rsid w:val="002E20A1"/>
    <w:rsid w:val="002E25FD"/>
    <w:rsid w:val="002E676E"/>
    <w:rsid w:val="002F11FE"/>
    <w:rsid w:val="002F3029"/>
    <w:rsid w:val="002F3F18"/>
    <w:rsid w:val="002F4E9C"/>
    <w:rsid w:val="002F5080"/>
    <w:rsid w:val="002F6B12"/>
    <w:rsid w:val="003022F2"/>
    <w:rsid w:val="00303DD6"/>
    <w:rsid w:val="003040DF"/>
    <w:rsid w:val="003053FD"/>
    <w:rsid w:val="003076B3"/>
    <w:rsid w:val="00311237"/>
    <w:rsid w:val="00311F67"/>
    <w:rsid w:val="003120B9"/>
    <w:rsid w:val="003131E5"/>
    <w:rsid w:val="00313553"/>
    <w:rsid w:val="00314D94"/>
    <w:rsid w:val="0031773F"/>
    <w:rsid w:val="00317CED"/>
    <w:rsid w:val="003215F3"/>
    <w:rsid w:val="00321682"/>
    <w:rsid w:val="00323A68"/>
    <w:rsid w:val="00323D53"/>
    <w:rsid w:val="00326370"/>
    <w:rsid w:val="00326ACA"/>
    <w:rsid w:val="00326F21"/>
    <w:rsid w:val="00327956"/>
    <w:rsid w:val="00327D54"/>
    <w:rsid w:val="00331F11"/>
    <w:rsid w:val="00332077"/>
    <w:rsid w:val="00332FBE"/>
    <w:rsid w:val="0033427C"/>
    <w:rsid w:val="00334F9A"/>
    <w:rsid w:val="00335464"/>
    <w:rsid w:val="00335832"/>
    <w:rsid w:val="00336D8F"/>
    <w:rsid w:val="00337518"/>
    <w:rsid w:val="003410F0"/>
    <w:rsid w:val="003410F5"/>
    <w:rsid w:val="00342BB5"/>
    <w:rsid w:val="00352069"/>
    <w:rsid w:val="00352775"/>
    <w:rsid w:val="003536A8"/>
    <w:rsid w:val="00354763"/>
    <w:rsid w:val="00354D72"/>
    <w:rsid w:val="00356397"/>
    <w:rsid w:val="003578F4"/>
    <w:rsid w:val="00357A74"/>
    <w:rsid w:val="00357FE5"/>
    <w:rsid w:val="00360196"/>
    <w:rsid w:val="0036153D"/>
    <w:rsid w:val="0036167A"/>
    <w:rsid w:val="00362527"/>
    <w:rsid w:val="00362977"/>
    <w:rsid w:val="003645E1"/>
    <w:rsid w:val="00364910"/>
    <w:rsid w:val="003670C2"/>
    <w:rsid w:val="003702A2"/>
    <w:rsid w:val="003723D7"/>
    <w:rsid w:val="00374185"/>
    <w:rsid w:val="00375F06"/>
    <w:rsid w:val="0037742D"/>
    <w:rsid w:val="00380066"/>
    <w:rsid w:val="003803D3"/>
    <w:rsid w:val="00381407"/>
    <w:rsid w:val="00387560"/>
    <w:rsid w:val="00387676"/>
    <w:rsid w:val="003878E8"/>
    <w:rsid w:val="00390580"/>
    <w:rsid w:val="0039445A"/>
    <w:rsid w:val="003974E7"/>
    <w:rsid w:val="00397981"/>
    <w:rsid w:val="00397B31"/>
    <w:rsid w:val="003A11BB"/>
    <w:rsid w:val="003A22DF"/>
    <w:rsid w:val="003A2F24"/>
    <w:rsid w:val="003A3AD6"/>
    <w:rsid w:val="003A6B59"/>
    <w:rsid w:val="003A74C7"/>
    <w:rsid w:val="003B18CC"/>
    <w:rsid w:val="003B279E"/>
    <w:rsid w:val="003B27F4"/>
    <w:rsid w:val="003B292E"/>
    <w:rsid w:val="003B4774"/>
    <w:rsid w:val="003B79D8"/>
    <w:rsid w:val="003C0919"/>
    <w:rsid w:val="003C0A36"/>
    <w:rsid w:val="003C538D"/>
    <w:rsid w:val="003C6321"/>
    <w:rsid w:val="003C6F5A"/>
    <w:rsid w:val="003D051F"/>
    <w:rsid w:val="003D053F"/>
    <w:rsid w:val="003D0DBC"/>
    <w:rsid w:val="003D1659"/>
    <w:rsid w:val="003D3F95"/>
    <w:rsid w:val="003D5BAC"/>
    <w:rsid w:val="003D6C99"/>
    <w:rsid w:val="003D730B"/>
    <w:rsid w:val="003D7A7C"/>
    <w:rsid w:val="003D7B33"/>
    <w:rsid w:val="003D7D98"/>
    <w:rsid w:val="003E042F"/>
    <w:rsid w:val="003E2F43"/>
    <w:rsid w:val="003E3001"/>
    <w:rsid w:val="003E3635"/>
    <w:rsid w:val="003F12A4"/>
    <w:rsid w:val="003F18FD"/>
    <w:rsid w:val="003F1E7C"/>
    <w:rsid w:val="003F2E80"/>
    <w:rsid w:val="003F50E4"/>
    <w:rsid w:val="003F5876"/>
    <w:rsid w:val="003F6BE8"/>
    <w:rsid w:val="003F7580"/>
    <w:rsid w:val="0040241F"/>
    <w:rsid w:val="00402AF3"/>
    <w:rsid w:val="00402FAD"/>
    <w:rsid w:val="0040701D"/>
    <w:rsid w:val="0040753B"/>
    <w:rsid w:val="004102A3"/>
    <w:rsid w:val="00411171"/>
    <w:rsid w:val="0041183F"/>
    <w:rsid w:val="00411A38"/>
    <w:rsid w:val="0041221A"/>
    <w:rsid w:val="00413922"/>
    <w:rsid w:val="00414C8D"/>
    <w:rsid w:val="00414E95"/>
    <w:rsid w:val="00415015"/>
    <w:rsid w:val="0041544D"/>
    <w:rsid w:val="0041611E"/>
    <w:rsid w:val="00416A33"/>
    <w:rsid w:val="00417228"/>
    <w:rsid w:val="004177D8"/>
    <w:rsid w:val="00417A62"/>
    <w:rsid w:val="004203F9"/>
    <w:rsid w:val="00420863"/>
    <w:rsid w:val="00421706"/>
    <w:rsid w:val="004218EC"/>
    <w:rsid w:val="00422C89"/>
    <w:rsid w:val="00424D94"/>
    <w:rsid w:val="00425472"/>
    <w:rsid w:val="004267BB"/>
    <w:rsid w:val="00426C0B"/>
    <w:rsid w:val="004270D4"/>
    <w:rsid w:val="00427E31"/>
    <w:rsid w:val="00430139"/>
    <w:rsid w:val="004333B2"/>
    <w:rsid w:val="00436136"/>
    <w:rsid w:val="0043664A"/>
    <w:rsid w:val="00437A05"/>
    <w:rsid w:val="00437F6E"/>
    <w:rsid w:val="00440DCD"/>
    <w:rsid w:val="004422DE"/>
    <w:rsid w:val="00442A11"/>
    <w:rsid w:val="00443EA3"/>
    <w:rsid w:val="004452AE"/>
    <w:rsid w:val="004467E9"/>
    <w:rsid w:val="00446D00"/>
    <w:rsid w:val="004479B6"/>
    <w:rsid w:val="004512C6"/>
    <w:rsid w:val="00454DC4"/>
    <w:rsid w:val="0045514B"/>
    <w:rsid w:val="00456BB7"/>
    <w:rsid w:val="00457B72"/>
    <w:rsid w:val="0046363A"/>
    <w:rsid w:val="004656DD"/>
    <w:rsid w:val="00465A36"/>
    <w:rsid w:val="00466E5E"/>
    <w:rsid w:val="004677B4"/>
    <w:rsid w:val="004679B5"/>
    <w:rsid w:val="00470CFF"/>
    <w:rsid w:val="00471EFA"/>
    <w:rsid w:val="00473F15"/>
    <w:rsid w:val="00475EE5"/>
    <w:rsid w:val="00476122"/>
    <w:rsid w:val="00476F8F"/>
    <w:rsid w:val="004771D9"/>
    <w:rsid w:val="00477307"/>
    <w:rsid w:val="004773D9"/>
    <w:rsid w:val="0048163A"/>
    <w:rsid w:val="0048227C"/>
    <w:rsid w:val="0048316D"/>
    <w:rsid w:val="004847A8"/>
    <w:rsid w:val="00485A9F"/>
    <w:rsid w:val="00485B46"/>
    <w:rsid w:val="00491E40"/>
    <w:rsid w:val="004949B5"/>
    <w:rsid w:val="00494C9E"/>
    <w:rsid w:val="00494E13"/>
    <w:rsid w:val="00495663"/>
    <w:rsid w:val="004A031A"/>
    <w:rsid w:val="004A0C03"/>
    <w:rsid w:val="004A1B85"/>
    <w:rsid w:val="004A3EFE"/>
    <w:rsid w:val="004A4F3A"/>
    <w:rsid w:val="004A4FD9"/>
    <w:rsid w:val="004A5275"/>
    <w:rsid w:val="004A6A0B"/>
    <w:rsid w:val="004A6A70"/>
    <w:rsid w:val="004B6126"/>
    <w:rsid w:val="004B6BB0"/>
    <w:rsid w:val="004B7C54"/>
    <w:rsid w:val="004B7EE8"/>
    <w:rsid w:val="004C00D3"/>
    <w:rsid w:val="004C2F87"/>
    <w:rsid w:val="004C4CBF"/>
    <w:rsid w:val="004D2359"/>
    <w:rsid w:val="004D2D67"/>
    <w:rsid w:val="004D2F63"/>
    <w:rsid w:val="004D3D31"/>
    <w:rsid w:val="004D56AF"/>
    <w:rsid w:val="004D697A"/>
    <w:rsid w:val="004D7226"/>
    <w:rsid w:val="004E045B"/>
    <w:rsid w:val="004E163A"/>
    <w:rsid w:val="004E492F"/>
    <w:rsid w:val="004E7966"/>
    <w:rsid w:val="004E7D5A"/>
    <w:rsid w:val="004F0A58"/>
    <w:rsid w:val="004F0DA6"/>
    <w:rsid w:val="004F11C2"/>
    <w:rsid w:val="004F27FC"/>
    <w:rsid w:val="004F3987"/>
    <w:rsid w:val="004F7FD3"/>
    <w:rsid w:val="0050039C"/>
    <w:rsid w:val="00501827"/>
    <w:rsid w:val="00501844"/>
    <w:rsid w:val="00502D4B"/>
    <w:rsid w:val="00502DAB"/>
    <w:rsid w:val="00503F2A"/>
    <w:rsid w:val="00505C5B"/>
    <w:rsid w:val="00507510"/>
    <w:rsid w:val="0051024B"/>
    <w:rsid w:val="005103D4"/>
    <w:rsid w:val="00512AE1"/>
    <w:rsid w:val="00513169"/>
    <w:rsid w:val="00514827"/>
    <w:rsid w:val="005153FB"/>
    <w:rsid w:val="0052178C"/>
    <w:rsid w:val="005217A6"/>
    <w:rsid w:val="005255C5"/>
    <w:rsid w:val="005319C3"/>
    <w:rsid w:val="00533993"/>
    <w:rsid w:val="00535086"/>
    <w:rsid w:val="00537B71"/>
    <w:rsid w:val="00537FCE"/>
    <w:rsid w:val="00541DE6"/>
    <w:rsid w:val="00544A01"/>
    <w:rsid w:val="005464BF"/>
    <w:rsid w:val="00550DFA"/>
    <w:rsid w:val="00552846"/>
    <w:rsid w:val="00552BA7"/>
    <w:rsid w:val="0055341B"/>
    <w:rsid w:val="00553CE2"/>
    <w:rsid w:val="00555D53"/>
    <w:rsid w:val="0055673D"/>
    <w:rsid w:val="00556DB2"/>
    <w:rsid w:val="00557924"/>
    <w:rsid w:val="00557B6A"/>
    <w:rsid w:val="00560F14"/>
    <w:rsid w:val="005619C9"/>
    <w:rsid w:val="00561BFC"/>
    <w:rsid w:val="005643C1"/>
    <w:rsid w:val="00564A5E"/>
    <w:rsid w:val="00565A3A"/>
    <w:rsid w:val="0057395F"/>
    <w:rsid w:val="0057782E"/>
    <w:rsid w:val="00577B20"/>
    <w:rsid w:val="005825BB"/>
    <w:rsid w:val="005828EF"/>
    <w:rsid w:val="00584801"/>
    <w:rsid w:val="00584A8F"/>
    <w:rsid w:val="00585CC7"/>
    <w:rsid w:val="00586F2B"/>
    <w:rsid w:val="0059135C"/>
    <w:rsid w:val="00591FFC"/>
    <w:rsid w:val="00594D6F"/>
    <w:rsid w:val="00594E74"/>
    <w:rsid w:val="00595045"/>
    <w:rsid w:val="005954F2"/>
    <w:rsid w:val="005965EF"/>
    <w:rsid w:val="00596AC5"/>
    <w:rsid w:val="00597448"/>
    <w:rsid w:val="005A2A85"/>
    <w:rsid w:val="005A2AC7"/>
    <w:rsid w:val="005B0C4E"/>
    <w:rsid w:val="005B0C8D"/>
    <w:rsid w:val="005B454A"/>
    <w:rsid w:val="005B5C29"/>
    <w:rsid w:val="005B62C2"/>
    <w:rsid w:val="005B7E24"/>
    <w:rsid w:val="005C0396"/>
    <w:rsid w:val="005C2E24"/>
    <w:rsid w:val="005C3349"/>
    <w:rsid w:val="005C3FC5"/>
    <w:rsid w:val="005C4314"/>
    <w:rsid w:val="005C541B"/>
    <w:rsid w:val="005C6D49"/>
    <w:rsid w:val="005D0B90"/>
    <w:rsid w:val="005D11E8"/>
    <w:rsid w:val="005D1D3E"/>
    <w:rsid w:val="005D3016"/>
    <w:rsid w:val="005D3A18"/>
    <w:rsid w:val="005D67BA"/>
    <w:rsid w:val="005D7A4D"/>
    <w:rsid w:val="005E17B3"/>
    <w:rsid w:val="005E1BFF"/>
    <w:rsid w:val="005E1DEE"/>
    <w:rsid w:val="005E1E49"/>
    <w:rsid w:val="005E2CAF"/>
    <w:rsid w:val="005E32C4"/>
    <w:rsid w:val="005E41EE"/>
    <w:rsid w:val="005E5584"/>
    <w:rsid w:val="005E634D"/>
    <w:rsid w:val="005E69CB"/>
    <w:rsid w:val="005F119D"/>
    <w:rsid w:val="005F1E63"/>
    <w:rsid w:val="005F2032"/>
    <w:rsid w:val="005F2A12"/>
    <w:rsid w:val="005F4D90"/>
    <w:rsid w:val="005F6696"/>
    <w:rsid w:val="005F6BE7"/>
    <w:rsid w:val="005F7212"/>
    <w:rsid w:val="005F7A98"/>
    <w:rsid w:val="005F7ED9"/>
    <w:rsid w:val="00600965"/>
    <w:rsid w:val="006024A1"/>
    <w:rsid w:val="00603DA6"/>
    <w:rsid w:val="00604E68"/>
    <w:rsid w:val="006059F0"/>
    <w:rsid w:val="006063E5"/>
    <w:rsid w:val="0060724F"/>
    <w:rsid w:val="0061196B"/>
    <w:rsid w:val="00611B81"/>
    <w:rsid w:val="00613F95"/>
    <w:rsid w:val="0061548D"/>
    <w:rsid w:val="006167D1"/>
    <w:rsid w:val="006176AB"/>
    <w:rsid w:val="00617E01"/>
    <w:rsid w:val="00620ECE"/>
    <w:rsid w:val="00622574"/>
    <w:rsid w:val="0062266C"/>
    <w:rsid w:val="00623812"/>
    <w:rsid w:val="00624DF8"/>
    <w:rsid w:val="00625DC2"/>
    <w:rsid w:val="00626152"/>
    <w:rsid w:val="00631293"/>
    <w:rsid w:val="00633886"/>
    <w:rsid w:val="00633A5C"/>
    <w:rsid w:val="00634237"/>
    <w:rsid w:val="0063443B"/>
    <w:rsid w:val="006351A8"/>
    <w:rsid w:val="00636479"/>
    <w:rsid w:val="00637CF4"/>
    <w:rsid w:val="006401FC"/>
    <w:rsid w:val="00642950"/>
    <w:rsid w:val="00642C1F"/>
    <w:rsid w:val="00643546"/>
    <w:rsid w:val="006439AD"/>
    <w:rsid w:val="00646E32"/>
    <w:rsid w:val="00647B83"/>
    <w:rsid w:val="0065105F"/>
    <w:rsid w:val="00651074"/>
    <w:rsid w:val="006511D5"/>
    <w:rsid w:val="006511E8"/>
    <w:rsid w:val="006514B7"/>
    <w:rsid w:val="00652996"/>
    <w:rsid w:val="00653CAB"/>
    <w:rsid w:val="00653D7C"/>
    <w:rsid w:val="0065498F"/>
    <w:rsid w:val="00654C9E"/>
    <w:rsid w:val="0065592A"/>
    <w:rsid w:val="0065598B"/>
    <w:rsid w:val="00657505"/>
    <w:rsid w:val="0065764E"/>
    <w:rsid w:val="006616E8"/>
    <w:rsid w:val="00663C10"/>
    <w:rsid w:val="00664AB3"/>
    <w:rsid w:val="0066580C"/>
    <w:rsid w:val="00666C68"/>
    <w:rsid w:val="00671F7B"/>
    <w:rsid w:val="00673378"/>
    <w:rsid w:val="0067537A"/>
    <w:rsid w:val="00676DA6"/>
    <w:rsid w:val="00677DA0"/>
    <w:rsid w:val="00680290"/>
    <w:rsid w:val="0068052C"/>
    <w:rsid w:val="006811DD"/>
    <w:rsid w:val="00684A70"/>
    <w:rsid w:val="00685B4F"/>
    <w:rsid w:val="00685F46"/>
    <w:rsid w:val="00687CE4"/>
    <w:rsid w:val="0069097E"/>
    <w:rsid w:val="00693681"/>
    <w:rsid w:val="00694866"/>
    <w:rsid w:val="00697804"/>
    <w:rsid w:val="00697D25"/>
    <w:rsid w:val="006A063C"/>
    <w:rsid w:val="006A228F"/>
    <w:rsid w:val="006A4106"/>
    <w:rsid w:val="006A4352"/>
    <w:rsid w:val="006A4C13"/>
    <w:rsid w:val="006A4DCB"/>
    <w:rsid w:val="006A4E91"/>
    <w:rsid w:val="006A6064"/>
    <w:rsid w:val="006A7008"/>
    <w:rsid w:val="006A74CB"/>
    <w:rsid w:val="006A7664"/>
    <w:rsid w:val="006B002B"/>
    <w:rsid w:val="006B1EC5"/>
    <w:rsid w:val="006B4101"/>
    <w:rsid w:val="006B62EB"/>
    <w:rsid w:val="006B70C0"/>
    <w:rsid w:val="006B7D7D"/>
    <w:rsid w:val="006C0557"/>
    <w:rsid w:val="006C06A8"/>
    <w:rsid w:val="006C1782"/>
    <w:rsid w:val="006C3E07"/>
    <w:rsid w:val="006C4D9C"/>
    <w:rsid w:val="006D1D5D"/>
    <w:rsid w:val="006D233C"/>
    <w:rsid w:val="006D5E03"/>
    <w:rsid w:val="006D69EC"/>
    <w:rsid w:val="006E020B"/>
    <w:rsid w:val="006E10AC"/>
    <w:rsid w:val="006E42CF"/>
    <w:rsid w:val="006E4B95"/>
    <w:rsid w:val="006E58A1"/>
    <w:rsid w:val="006E6E62"/>
    <w:rsid w:val="006E7D97"/>
    <w:rsid w:val="006F2490"/>
    <w:rsid w:val="006F256C"/>
    <w:rsid w:val="006F44B1"/>
    <w:rsid w:val="006F4B4B"/>
    <w:rsid w:val="006F6CBD"/>
    <w:rsid w:val="006F7E31"/>
    <w:rsid w:val="00703AFE"/>
    <w:rsid w:val="00704820"/>
    <w:rsid w:val="00704A09"/>
    <w:rsid w:val="007139AF"/>
    <w:rsid w:val="00717E88"/>
    <w:rsid w:val="0072338C"/>
    <w:rsid w:val="00726955"/>
    <w:rsid w:val="00727035"/>
    <w:rsid w:val="00731DD0"/>
    <w:rsid w:val="00733373"/>
    <w:rsid w:val="00733F82"/>
    <w:rsid w:val="007351FF"/>
    <w:rsid w:val="00735663"/>
    <w:rsid w:val="00736D27"/>
    <w:rsid w:val="00742064"/>
    <w:rsid w:val="00744569"/>
    <w:rsid w:val="00745B2F"/>
    <w:rsid w:val="007507B9"/>
    <w:rsid w:val="0075233B"/>
    <w:rsid w:val="0075391A"/>
    <w:rsid w:val="00753B7A"/>
    <w:rsid w:val="0075419F"/>
    <w:rsid w:val="0075574B"/>
    <w:rsid w:val="00755B17"/>
    <w:rsid w:val="00756F2C"/>
    <w:rsid w:val="007625D6"/>
    <w:rsid w:val="00762DC4"/>
    <w:rsid w:val="00764172"/>
    <w:rsid w:val="00765064"/>
    <w:rsid w:val="00765EB1"/>
    <w:rsid w:val="00767564"/>
    <w:rsid w:val="00767B3B"/>
    <w:rsid w:val="00770967"/>
    <w:rsid w:val="00770ACA"/>
    <w:rsid w:val="0077148E"/>
    <w:rsid w:val="00772C70"/>
    <w:rsid w:val="007733B2"/>
    <w:rsid w:val="00773FE3"/>
    <w:rsid w:val="00774ADB"/>
    <w:rsid w:val="00780CF2"/>
    <w:rsid w:val="00781552"/>
    <w:rsid w:val="00781A5F"/>
    <w:rsid w:val="007827DF"/>
    <w:rsid w:val="00783073"/>
    <w:rsid w:val="0078313F"/>
    <w:rsid w:val="007853C3"/>
    <w:rsid w:val="0078586F"/>
    <w:rsid w:val="00787564"/>
    <w:rsid w:val="007917B4"/>
    <w:rsid w:val="00792839"/>
    <w:rsid w:val="00792C4E"/>
    <w:rsid w:val="00792EE4"/>
    <w:rsid w:val="007930F4"/>
    <w:rsid w:val="00793BD3"/>
    <w:rsid w:val="00794028"/>
    <w:rsid w:val="00794DB4"/>
    <w:rsid w:val="00797085"/>
    <w:rsid w:val="00797119"/>
    <w:rsid w:val="007A0E3B"/>
    <w:rsid w:val="007A1950"/>
    <w:rsid w:val="007A6ACE"/>
    <w:rsid w:val="007A7F38"/>
    <w:rsid w:val="007B2325"/>
    <w:rsid w:val="007B2BE3"/>
    <w:rsid w:val="007B5214"/>
    <w:rsid w:val="007B53D8"/>
    <w:rsid w:val="007B6FB0"/>
    <w:rsid w:val="007B7783"/>
    <w:rsid w:val="007C042D"/>
    <w:rsid w:val="007C0490"/>
    <w:rsid w:val="007C058F"/>
    <w:rsid w:val="007C6DB7"/>
    <w:rsid w:val="007C75FD"/>
    <w:rsid w:val="007D06E5"/>
    <w:rsid w:val="007D3529"/>
    <w:rsid w:val="007D35DE"/>
    <w:rsid w:val="007D410C"/>
    <w:rsid w:val="007D4565"/>
    <w:rsid w:val="007D6077"/>
    <w:rsid w:val="007D7572"/>
    <w:rsid w:val="007E0167"/>
    <w:rsid w:val="007E0325"/>
    <w:rsid w:val="007E2555"/>
    <w:rsid w:val="007E2CBE"/>
    <w:rsid w:val="007E436F"/>
    <w:rsid w:val="007E4929"/>
    <w:rsid w:val="007E4F52"/>
    <w:rsid w:val="007E5D2F"/>
    <w:rsid w:val="007E6BCC"/>
    <w:rsid w:val="007E6D92"/>
    <w:rsid w:val="007E71E1"/>
    <w:rsid w:val="007F00C0"/>
    <w:rsid w:val="007F0AA9"/>
    <w:rsid w:val="007F3234"/>
    <w:rsid w:val="007F3EAD"/>
    <w:rsid w:val="007F4463"/>
    <w:rsid w:val="007F4624"/>
    <w:rsid w:val="007F467C"/>
    <w:rsid w:val="007F4C49"/>
    <w:rsid w:val="007F6186"/>
    <w:rsid w:val="007F7EFF"/>
    <w:rsid w:val="00802C64"/>
    <w:rsid w:val="00803BA1"/>
    <w:rsid w:val="00803C31"/>
    <w:rsid w:val="008043E3"/>
    <w:rsid w:val="00810279"/>
    <w:rsid w:val="008115C4"/>
    <w:rsid w:val="00811E35"/>
    <w:rsid w:val="00812F0D"/>
    <w:rsid w:val="00814D60"/>
    <w:rsid w:val="008157D1"/>
    <w:rsid w:val="00815FF1"/>
    <w:rsid w:val="0081696E"/>
    <w:rsid w:val="008211A4"/>
    <w:rsid w:val="0082175B"/>
    <w:rsid w:val="0082402E"/>
    <w:rsid w:val="008263F2"/>
    <w:rsid w:val="008271E9"/>
    <w:rsid w:val="00827629"/>
    <w:rsid w:val="008303EA"/>
    <w:rsid w:val="008304E1"/>
    <w:rsid w:val="0083173D"/>
    <w:rsid w:val="008340D5"/>
    <w:rsid w:val="008349E3"/>
    <w:rsid w:val="00834C87"/>
    <w:rsid w:val="00835814"/>
    <w:rsid w:val="0084023A"/>
    <w:rsid w:val="00842828"/>
    <w:rsid w:val="00842DA4"/>
    <w:rsid w:val="008444C4"/>
    <w:rsid w:val="0084541A"/>
    <w:rsid w:val="00845D84"/>
    <w:rsid w:val="008475D0"/>
    <w:rsid w:val="00851D88"/>
    <w:rsid w:val="00853CB7"/>
    <w:rsid w:val="0085530D"/>
    <w:rsid w:val="008555F3"/>
    <w:rsid w:val="00855BFE"/>
    <w:rsid w:val="008571C5"/>
    <w:rsid w:val="00861DD7"/>
    <w:rsid w:val="00862EEA"/>
    <w:rsid w:val="00864B89"/>
    <w:rsid w:val="008652AD"/>
    <w:rsid w:val="0087106E"/>
    <w:rsid w:val="00876270"/>
    <w:rsid w:val="00877727"/>
    <w:rsid w:val="00880462"/>
    <w:rsid w:val="00880CA8"/>
    <w:rsid w:val="008830CA"/>
    <w:rsid w:val="00883D8A"/>
    <w:rsid w:val="00883EA9"/>
    <w:rsid w:val="00885870"/>
    <w:rsid w:val="0089367C"/>
    <w:rsid w:val="0089584D"/>
    <w:rsid w:val="00895E27"/>
    <w:rsid w:val="00896D1D"/>
    <w:rsid w:val="008972C0"/>
    <w:rsid w:val="00897379"/>
    <w:rsid w:val="008979B5"/>
    <w:rsid w:val="008A54C8"/>
    <w:rsid w:val="008A5775"/>
    <w:rsid w:val="008B090E"/>
    <w:rsid w:val="008B0CF1"/>
    <w:rsid w:val="008B18D0"/>
    <w:rsid w:val="008B1FA2"/>
    <w:rsid w:val="008B25A6"/>
    <w:rsid w:val="008B2AE5"/>
    <w:rsid w:val="008B3265"/>
    <w:rsid w:val="008B3A54"/>
    <w:rsid w:val="008B4222"/>
    <w:rsid w:val="008B4740"/>
    <w:rsid w:val="008B5961"/>
    <w:rsid w:val="008B773A"/>
    <w:rsid w:val="008C04FD"/>
    <w:rsid w:val="008C0512"/>
    <w:rsid w:val="008C1EBC"/>
    <w:rsid w:val="008C2201"/>
    <w:rsid w:val="008C2384"/>
    <w:rsid w:val="008C2680"/>
    <w:rsid w:val="008C2F52"/>
    <w:rsid w:val="008C39F3"/>
    <w:rsid w:val="008D0B2C"/>
    <w:rsid w:val="008D0DC3"/>
    <w:rsid w:val="008D3795"/>
    <w:rsid w:val="008D5FAA"/>
    <w:rsid w:val="008D6450"/>
    <w:rsid w:val="008E0B53"/>
    <w:rsid w:val="008E1436"/>
    <w:rsid w:val="008E2B17"/>
    <w:rsid w:val="008E2FDA"/>
    <w:rsid w:val="008E3071"/>
    <w:rsid w:val="008E323B"/>
    <w:rsid w:val="008E4492"/>
    <w:rsid w:val="008E4902"/>
    <w:rsid w:val="008E59AB"/>
    <w:rsid w:val="008F0C1B"/>
    <w:rsid w:val="008F22C1"/>
    <w:rsid w:val="008F3C89"/>
    <w:rsid w:val="008F45A0"/>
    <w:rsid w:val="008F46B1"/>
    <w:rsid w:val="009010B1"/>
    <w:rsid w:val="009016BC"/>
    <w:rsid w:val="009021B2"/>
    <w:rsid w:val="0090611C"/>
    <w:rsid w:val="00911C16"/>
    <w:rsid w:val="00915F08"/>
    <w:rsid w:val="00915F6B"/>
    <w:rsid w:val="009165C2"/>
    <w:rsid w:val="00916A04"/>
    <w:rsid w:val="0092135E"/>
    <w:rsid w:val="00921882"/>
    <w:rsid w:val="00921CE1"/>
    <w:rsid w:val="00923CCF"/>
    <w:rsid w:val="00926CDE"/>
    <w:rsid w:val="009316CA"/>
    <w:rsid w:val="00931D15"/>
    <w:rsid w:val="009339D7"/>
    <w:rsid w:val="0093743F"/>
    <w:rsid w:val="0093797C"/>
    <w:rsid w:val="00937EAA"/>
    <w:rsid w:val="00941B47"/>
    <w:rsid w:val="00942859"/>
    <w:rsid w:val="00944262"/>
    <w:rsid w:val="00950588"/>
    <w:rsid w:val="00950FA2"/>
    <w:rsid w:val="009548D6"/>
    <w:rsid w:val="00956237"/>
    <w:rsid w:val="00956F8F"/>
    <w:rsid w:val="00957B3F"/>
    <w:rsid w:val="00960418"/>
    <w:rsid w:val="00962821"/>
    <w:rsid w:val="009631B3"/>
    <w:rsid w:val="00970C43"/>
    <w:rsid w:val="009717DE"/>
    <w:rsid w:val="00971B3E"/>
    <w:rsid w:val="009735AD"/>
    <w:rsid w:val="00974353"/>
    <w:rsid w:val="0097564F"/>
    <w:rsid w:val="009756B5"/>
    <w:rsid w:val="009771B9"/>
    <w:rsid w:val="00977342"/>
    <w:rsid w:val="00977475"/>
    <w:rsid w:val="00977699"/>
    <w:rsid w:val="00977BDE"/>
    <w:rsid w:val="00980F4A"/>
    <w:rsid w:val="00982494"/>
    <w:rsid w:val="009826D2"/>
    <w:rsid w:val="00982720"/>
    <w:rsid w:val="00982E6C"/>
    <w:rsid w:val="00985828"/>
    <w:rsid w:val="00986639"/>
    <w:rsid w:val="00986F82"/>
    <w:rsid w:val="00986F8B"/>
    <w:rsid w:val="009909B3"/>
    <w:rsid w:val="00991DC1"/>
    <w:rsid w:val="009941B8"/>
    <w:rsid w:val="00994ECC"/>
    <w:rsid w:val="00995FC0"/>
    <w:rsid w:val="0099741E"/>
    <w:rsid w:val="009A1429"/>
    <w:rsid w:val="009A147B"/>
    <w:rsid w:val="009A1F52"/>
    <w:rsid w:val="009A27FC"/>
    <w:rsid w:val="009A2AAF"/>
    <w:rsid w:val="009A3721"/>
    <w:rsid w:val="009A4668"/>
    <w:rsid w:val="009A5236"/>
    <w:rsid w:val="009B15ED"/>
    <w:rsid w:val="009B2125"/>
    <w:rsid w:val="009B2397"/>
    <w:rsid w:val="009B2A7C"/>
    <w:rsid w:val="009B356B"/>
    <w:rsid w:val="009B66C8"/>
    <w:rsid w:val="009B723C"/>
    <w:rsid w:val="009B7C45"/>
    <w:rsid w:val="009C159F"/>
    <w:rsid w:val="009C2F47"/>
    <w:rsid w:val="009C38C8"/>
    <w:rsid w:val="009C5F18"/>
    <w:rsid w:val="009C6342"/>
    <w:rsid w:val="009D05ED"/>
    <w:rsid w:val="009D10D7"/>
    <w:rsid w:val="009D1F6D"/>
    <w:rsid w:val="009D2F0C"/>
    <w:rsid w:val="009D32D5"/>
    <w:rsid w:val="009D38B5"/>
    <w:rsid w:val="009D4758"/>
    <w:rsid w:val="009D6C91"/>
    <w:rsid w:val="009D77C2"/>
    <w:rsid w:val="009E019C"/>
    <w:rsid w:val="009E096D"/>
    <w:rsid w:val="009E133A"/>
    <w:rsid w:val="009E1C32"/>
    <w:rsid w:val="009E26B2"/>
    <w:rsid w:val="009E2D96"/>
    <w:rsid w:val="009E475E"/>
    <w:rsid w:val="009E537F"/>
    <w:rsid w:val="009E57E6"/>
    <w:rsid w:val="009E7DCF"/>
    <w:rsid w:val="009F05FC"/>
    <w:rsid w:val="009F4B62"/>
    <w:rsid w:val="009F62F5"/>
    <w:rsid w:val="00A030AA"/>
    <w:rsid w:val="00A03534"/>
    <w:rsid w:val="00A0393B"/>
    <w:rsid w:val="00A0634F"/>
    <w:rsid w:val="00A07A96"/>
    <w:rsid w:val="00A104A2"/>
    <w:rsid w:val="00A15DBF"/>
    <w:rsid w:val="00A1749E"/>
    <w:rsid w:val="00A20982"/>
    <w:rsid w:val="00A2574A"/>
    <w:rsid w:val="00A25E15"/>
    <w:rsid w:val="00A27967"/>
    <w:rsid w:val="00A27995"/>
    <w:rsid w:val="00A30097"/>
    <w:rsid w:val="00A304A8"/>
    <w:rsid w:val="00A329FF"/>
    <w:rsid w:val="00A32B09"/>
    <w:rsid w:val="00A33E15"/>
    <w:rsid w:val="00A36577"/>
    <w:rsid w:val="00A37742"/>
    <w:rsid w:val="00A37830"/>
    <w:rsid w:val="00A40760"/>
    <w:rsid w:val="00A40BDB"/>
    <w:rsid w:val="00A41785"/>
    <w:rsid w:val="00A425E4"/>
    <w:rsid w:val="00A45929"/>
    <w:rsid w:val="00A50EFB"/>
    <w:rsid w:val="00A51FF3"/>
    <w:rsid w:val="00A52984"/>
    <w:rsid w:val="00A57679"/>
    <w:rsid w:val="00A57C97"/>
    <w:rsid w:val="00A61231"/>
    <w:rsid w:val="00A61422"/>
    <w:rsid w:val="00A657D8"/>
    <w:rsid w:val="00A66805"/>
    <w:rsid w:val="00A677B5"/>
    <w:rsid w:val="00A70C41"/>
    <w:rsid w:val="00A70EE9"/>
    <w:rsid w:val="00A71745"/>
    <w:rsid w:val="00A73683"/>
    <w:rsid w:val="00A74865"/>
    <w:rsid w:val="00A76449"/>
    <w:rsid w:val="00A76E84"/>
    <w:rsid w:val="00A8109A"/>
    <w:rsid w:val="00A833CB"/>
    <w:rsid w:val="00A84AF7"/>
    <w:rsid w:val="00A84CE3"/>
    <w:rsid w:val="00A90249"/>
    <w:rsid w:val="00A915EC"/>
    <w:rsid w:val="00A91CCE"/>
    <w:rsid w:val="00A930B1"/>
    <w:rsid w:val="00A9507E"/>
    <w:rsid w:val="00A9587A"/>
    <w:rsid w:val="00A96209"/>
    <w:rsid w:val="00A9627E"/>
    <w:rsid w:val="00AA2FB1"/>
    <w:rsid w:val="00AA7544"/>
    <w:rsid w:val="00AA7F31"/>
    <w:rsid w:val="00AB00BB"/>
    <w:rsid w:val="00AB20E3"/>
    <w:rsid w:val="00AB51D9"/>
    <w:rsid w:val="00AB5904"/>
    <w:rsid w:val="00AB6F65"/>
    <w:rsid w:val="00AB798B"/>
    <w:rsid w:val="00AB79D3"/>
    <w:rsid w:val="00AB7D6A"/>
    <w:rsid w:val="00AC0237"/>
    <w:rsid w:val="00AC0648"/>
    <w:rsid w:val="00AC31C1"/>
    <w:rsid w:val="00AC3A3A"/>
    <w:rsid w:val="00AC6BEF"/>
    <w:rsid w:val="00AD144E"/>
    <w:rsid w:val="00AD2DEE"/>
    <w:rsid w:val="00AD4F78"/>
    <w:rsid w:val="00AD6634"/>
    <w:rsid w:val="00AD753A"/>
    <w:rsid w:val="00AD7A50"/>
    <w:rsid w:val="00AE4819"/>
    <w:rsid w:val="00AE7599"/>
    <w:rsid w:val="00AE7B20"/>
    <w:rsid w:val="00AE7EBE"/>
    <w:rsid w:val="00AF02A4"/>
    <w:rsid w:val="00AF0F3A"/>
    <w:rsid w:val="00AF1784"/>
    <w:rsid w:val="00AF2413"/>
    <w:rsid w:val="00AF2615"/>
    <w:rsid w:val="00AF303C"/>
    <w:rsid w:val="00AF3392"/>
    <w:rsid w:val="00AF3C32"/>
    <w:rsid w:val="00AF434E"/>
    <w:rsid w:val="00AF5440"/>
    <w:rsid w:val="00AF5C0B"/>
    <w:rsid w:val="00AF68DC"/>
    <w:rsid w:val="00B0103D"/>
    <w:rsid w:val="00B011C6"/>
    <w:rsid w:val="00B01975"/>
    <w:rsid w:val="00B01CB2"/>
    <w:rsid w:val="00B01E53"/>
    <w:rsid w:val="00B02CC5"/>
    <w:rsid w:val="00B0366A"/>
    <w:rsid w:val="00B04859"/>
    <w:rsid w:val="00B04B80"/>
    <w:rsid w:val="00B0611C"/>
    <w:rsid w:val="00B1203D"/>
    <w:rsid w:val="00B13493"/>
    <w:rsid w:val="00B16428"/>
    <w:rsid w:val="00B20603"/>
    <w:rsid w:val="00B210CB"/>
    <w:rsid w:val="00B22388"/>
    <w:rsid w:val="00B22D7D"/>
    <w:rsid w:val="00B25998"/>
    <w:rsid w:val="00B25DB0"/>
    <w:rsid w:val="00B31FAB"/>
    <w:rsid w:val="00B37CFF"/>
    <w:rsid w:val="00B40D51"/>
    <w:rsid w:val="00B4117A"/>
    <w:rsid w:val="00B428BB"/>
    <w:rsid w:val="00B43B4E"/>
    <w:rsid w:val="00B44F16"/>
    <w:rsid w:val="00B46354"/>
    <w:rsid w:val="00B4675F"/>
    <w:rsid w:val="00B47C73"/>
    <w:rsid w:val="00B51D2B"/>
    <w:rsid w:val="00B52807"/>
    <w:rsid w:val="00B53A6E"/>
    <w:rsid w:val="00B57A74"/>
    <w:rsid w:val="00B60258"/>
    <w:rsid w:val="00B61702"/>
    <w:rsid w:val="00B61F55"/>
    <w:rsid w:val="00B6278F"/>
    <w:rsid w:val="00B643C9"/>
    <w:rsid w:val="00B64461"/>
    <w:rsid w:val="00B64A2C"/>
    <w:rsid w:val="00B64AEB"/>
    <w:rsid w:val="00B65EEE"/>
    <w:rsid w:val="00B66491"/>
    <w:rsid w:val="00B72367"/>
    <w:rsid w:val="00B74888"/>
    <w:rsid w:val="00B7683D"/>
    <w:rsid w:val="00B80B4A"/>
    <w:rsid w:val="00B818D0"/>
    <w:rsid w:val="00B81A17"/>
    <w:rsid w:val="00B8339B"/>
    <w:rsid w:val="00B84DD6"/>
    <w:rsid w:val="00B861C8"/>
    <w:rsid w:val="00B86D1D"/>
    <w:rsid w:val="00B87664"/>
    <w:rsid w:val="00B87B4B"/>
    <w:rsid w:val="00B91859"/>
    <w:rsid w:val="00BA1C38"/>
    <w:rsid w:val="00BB0DFD"/>
    <w:rsid w:val="00BB60CE"/>
    <w:rsid w:val="00BB6817"/>
    <w:rsid w:val="00BC011B"/>
    <w:rsid w:val="00BC02A6"/>
    <w:rsid w:val="00BC08E3"/>
    <w:rsid w:val="00BC0E1A"/>
    <w:rsid w:val="00BC1896"/>
    <w:rsid w:val="00BC27C0"/>
    <w:rsid w:val="00BC34DA"/>
    <w:rsid w:val="00BC497F"/>
    <w:rsid w:val="00BC54AA"/>
    <w:rsid w:val="00BC6627"/>
    <w:rsid w:val="00BC7C01"/>
    <w:rsid w:val="00BD0422"/>
    <w:rsid w:val="00BD05B5"/>
    <w:rsid w:val="00BD1B2E"/>
    <w:rsid w:val="00BD1D10"/>
    <w:rsid w:val="00BD478E"/>
    <w:rsid w:val="00BD4886"/>
    <w:rsid w:val="00BD54E3"/>
    <w:rsid w:val="00BD5AA7"/>
    <w:rsid w:val="00BD621F"/>
    <w:rsid w:val="00BD6D2D"/>
    <w:rsid w:val="00BE0111"/>
    <w:rsid w:val="00BE011B"/>
    <w:rsid w:val="00BE0680"/>
    <w:rsid w:val="00BE203F"/>
    <w:rsid w:val="00BE2B02"/>
    <w:rsid w:val="00BE38CD"/>
    <w:rsid w:val="00BE3F07"/>
    <w:rsid w:val="00BE47DD"/>
    <w:rsid w:val="00BE50DE"/>
    <w:rsid w:val="00BE5972"/>
    <w:rsid w:val="00BF0EAC"/>
    <w:rsid w:val="00BF0EF1"/>
    <w:rsid w:val="00BF1085"/>
    <w:rsid w:val="00BF1EF1"/>
    <w:rsid w:val="00BF423E"/>
    <w:rsid w:val="00BF60FB"/>
    <w:rsid w:val="00BF7F3F"/>
    <w:rsid w:val="00C000A0"/>
    <w:rsid w:val="00C003E9"/>
    <w:rsid w:val="00C01D82"/>
    <w:rsid w:val="00C07752"/>
    <w:rsid w:val="00C10C7E"/>
    <w:rsid w:val="00C10D93"/>
    <w:rsid w:val="00C114C2"/>
    <w:rsid w:val="00C11B76"/>
    <w:rsid w:val="00C15A7C"/>
    <w:rsid w:val="00C17554"/>
    <w:rsid w:val="00C20A87"/>
    <w:rsid w:val="00C2123A"/>
    <w:rsid w:val="00C219A0"/>
    <w:rsid w:val="00C22827"/>
    <w:rsid w:val="00C26FBA"/>
    <w:rsid w:val="00C303BA"/>
    <w:rsid w:val="00C30BEB"/>
    <w:rsid w:val="00C334B5"/>
    <w:rsid w:val="00C34059"/>
    <w:rsid w:val="00C3494B"/>
    <w:rsid w:val="00C36CCD"/>
    <w:rsid w:val="00C37701"/>
    <w:rsid w:val="00C37D13"/>
    <w:rsid w:val="00C42492"/>
    <w:rsid w:val="00C50379"/>
    <w:rsid w:val="00C53A35"/>
    <w:rsid w:val="00C550A8"/>
    <w:rsid w:val="00C55DA7"/>
    <w:rsid w:val="00C55FCE"/>
    <w:rsid w:val="00C5668F"/>
    <w:rsid w:val="00C6279D"/>
    <w:rsid w:val="00C6375B"/>
    <w:rsid w:val="00C6416A"/>
    <w:rsid w:val="00C65990"/>
    <w:rsid w:val="00C65D80"/>
    <w:rsid w:val="00C66A9F"/>
    <w:rsid w:val="00C671AB"/>
    <w:rsid w:val="00C70D34"/>
    <w:rsid w:val="00C71C5B"/>
    <w:rsid w:val="00C71CD3"/>
    <w:rsid w:val="00C723E6"/>
    <w:rsid w:val="00C736C0"/>
    <w:rsid w:val="00C749B2"/>
    <w:rsid w:val="00C756E7"/>
    <w:rsid w:val="00C81471"/>
    <w:rsid w:val="00C81511"/>
    <w:rsid w:val="00C81773"/>
    <w:rsid w:val="00C818B9"/>
    <w:rsid w:val="00C8368A"/>
    <w:rsid w:val="00C8478D"/>
    <w:rsid w:val="00C84F33"/>
    <w:rsid w:val="00C8518C"/>
    <w:rsid w:val="00C87E9C"/>
    <w:rsid w:val="00C91CA3"/>
    <w:rsid w:val="00C92494"/>
    <w:rsid w:val="00C92587"/>
    <w:rsid w:val="00C94950"/>
    <w:rsid w:val="00C95312"/>
    <w:rsid w:val="00C962EE"/>
    <w:rsid w:val="00CA0423"/>
    <w:rsid w:val="00CA0B4D"/>
    <w:rsid w:val="00CA3821"/>
    <w:rsid w:val="00CA3A77"/>
    <w:rsid w:val="00CA3C48"/>
    <w:rsid w:val="00CA3DC4"/>
    <w:rsid w:val="00CA4C9D"/>
    <w:rsid w:val="00CA6483"/>
    <w:rsid w:val="00CA6B52"/>
    <w:rsid w:val="00CB0A08"/>
    <w:rsid w:val="00CB7E47"/>
    <w:rsid w:val="00CC1B3C"/>
    <w:rsid w:val="00CC2082"/>
    <w:rsid w:val="00CC20B8"/>
    <w:rsid w:val="00CC4133"/>
    <w:rsid w:val="00CC6832"/>
    <w:rsid w:val="00CC6989"/>
    <w:rsid w:val="00CC74C6"/>
    <w:rsid w:val="00CD0E25"/>
    <w:rsid w:val="00CD342D"/>
    <w:rsid w:val="00CD41F9"/>
    <w:rsid w:val="00CD57F8"/>
    <w:rsid w:val="00CD64C4"/>
    <w:rsid w:val="00CE1ABE"/>
    <w:rsid w:val="00CE46F8"/>
    <w:rsid w:val="00CE4CC8"/>
    <w:rsid w:val="00CE7807"/>
    <w:rsid w:val="00CE79F7"/>
    <w:rsid w:val="00CE7B12"/>
    <w:rsid w:val="00CF041A"/>
    <w:rsid w:val="00CF0D3B"/>
    <w:rsid w:val="00CF273C"/>
    <w:rsid w:val="00CF3D14"/>
    <w:rsid w:val="00CF58F2"/>
    <w:rsid w:val="00CF70BE"/>
    <w:rsid w:val="00D00743"/>
    <w:rsid w:val="00D02954"/>
    <w:rsid w:val="00D036E8"/>
    <w:rsid w:val="00D042FC"/>
    <w:rsid w:val="00D05F1A"/>
    <w:rsid w:val="00D06BD3"/>
    <w:rsid w:val="00D10F76"/>
    <w:rsid w:val="00D11976"/>
    <w:rsid w:val="00D13D8C"/>
    <w:rsid w:val="00D16CA0"/>
    <w:rsid w:val="00D17989"/>
    <w:rsid w:val="00D2177D"/>
    <w:rsid w:val="00D21E4D"/>
    <w:rsid w:val="00D21E95"/>
    <w:rsid w:val="00D21F73"/>
    <w:rsid w:val="00D22A4A"/>
    <w:rsid w:val="00D231CF"/>
    <w:rsid w:val="00D25947"/>
    <w:rsid w:val="00D27962"/>
    <w:rsid w:val="00D30BB3"/>
    <w:rsid w:val="00D30EA5"/>
    <w:rsid w:val="00D31F31"/>
    <w:rsid w:val="00D32018"/>
    <w:rsid w:val="00D32571"/>
    <w:rsid w:val="00D33007"/>
    <w:rsid w:val="00D35339"/>
    <w:rsid w:val="00D36ADA"/>
    <w:rsid w:val="00D4034E"/>
    <w:rsid w:val="00D40925"/>
    <w:rsid w:val="00D40A07"/>
    <w:rsid w:val="00D41C1C"/>
    <w:rsid w:val="00D42216"/>
    <w:rsid w:val="00D43D1B"/>
    <w:rsid w:val="00D45615"/>
    <w:rsid w:val="00D45792"/>
    <w:rsid w:val="00D47929"/>
    <w:rsid w:val="00D47E12"/>
    <w:rsid w:val="00D50541"/>
    <w:rsid w:val="00D52E7D"/>
    <w:rsid w:val="00D54693"/>
    <w:rsid w:val="00D5512C"/>
    <w:rsid w:val="00D5528B"/>
    <w:rsid w:val="00D555F7"/>
    <w:rsid w:val="00D56F0A"/>
    <w:rsid w:val="00D607C7"/>
    <w:rsid w:val="00D60F23"/>
    <w:rsid w:val="00D6292F"/>
    <w:rsid w:val="00D643D3"/>
    <w:rsid w:val="00D72819"/>
    <w:rsid w:val="00D7372B"/>
    <w:rsid w:val="00D74E2B"/>
    <w:rsid w:val="00D758D4"/>
    <w:rsid w:val="00D82538"/>
    <w:rsid w:val="00D83293"/>
    <w:rsid w:val="00D832DF"/>
    <w:rsid w:val="00D858D6"/>
    <w:rsid w:val="00D91281"/>
    <w:rsid w:val="00D92981"/>
    <w:rsid w:val="00D937B4"/>
    <w:rsid w:val="00D94763"/>
    <w:rsid w:val="00D94E1B"/>
    <w:rsid w:val="00D95971"/>
    <w:rsid w:val="00D97F2B"/>
    <w:rsid w:val="00DA0436"/>
    <w:rsid w:val="00DA2A3A"/>
    <w:rsid w:val="00DA338F"/>
    <w:rsid w:val="00DA3F66"/>
    <w:rsid w:val="00DA4523"/>
    <w:rsid w:val="00DA6C13"/>
    <w:rsid w:val="00DA6DB5"/>
    <w:rsid w:val="00DB14EC"/>
    <w:rsid w:val="00DB2ADA"/>
    <w:rsid w:val="00DB2B80"/>
    <w:rsid w:val="00DB6CF8"/>
    <w:rsid w:val="00DC0770"/>
    <w:rsid w:val="00DC3592"/>
    <w:rsid w:val="00DC4F66"/>
    <w:rsid w:val="00DC540B"/>
    <w:rsid w:val="00DC7129"/>
    <w:rsid w:val="00DC71C6"/>
    <w:rsid w:val="00DC7E31"/>
    <w:rsid w:val="00DD0233"/>
    <w:rsid w:val="00DD1130"/>
    <w:rsid w:val="00DD1371"/>
    <w:rsid w:val="00DD592D"/>
    <w:rsid w:val="00DD5E3C"/>
    <w:rsid w:val="00DD63BF"/>
    <w:rsid w:val="00DE0DCE"/>
    <w:rsid w:val="00DE18B1"/>
    <w:rsid w:val="00DE6399"/>
    <w:rsid w:val="00DF3891"/>
    <w:rsid w:val="00DF3A28"/>
    <w:rsid w:val="00DF400C"/>
    <w:rsid w:val="00DF4478"/>
    <w:rsid w:val="00DF4F79"/>
    <w:rsid w:val="00DF6679"/>
    <w:rsid w:val="00E00632"/>
    <w:rsid w:val="00E00841"/>
    <w:rsid w:val="00E01260"/>
    <w:rsid w:val="00E0277E"/>
    <w:rsid w:val="00E0398E"/>
    <w:rsid w:val="00E06DF0"/>
    <w:rsid w:val="00E071C4"/>
    <w:rsid w:val="00E07DBE"/>
    <w:rsid w:val="00E11639"/>
    <w:rsid w:val="00E1224D"/>
    <w:rsid w:val="00E124DF"/>
    <w:rsid w:val="00E2289E"/>
    <w:rsid w:val="00E2302E"/>
    <w:rsid w:val="00E23291"/>
    <w:rsid w:val="00E26E2C"/>
    <w:rsid w:val="00E27786"/>
    <w:rsid w:val="00E27CFD"/>
    <w:rsid w:val="00E303B0"/>
    <w:rsid w:val="00E31A75"/>
    <w:rsid w:val="00E328C0"/>
    <w:rsid w:val="00E34A48"/>
    <w:rsid w:val="00E35565"/>
    <w:rsid w:val="00E36579"/>
    <w:rsid w:val="00E4185E"/>
    <w:rsid w:val="00E41E51"/>
    <w:rsid w:val="00E422BA"/>
    <w:rsid w:val="00E428B5"/>
    <w:rsid w:val="00E470E8"/>
    <w:rsid w:val="00E47BFB"/>
    <w:rsid w:val="00E55B58"/>
    <w:rsid w:val="00E56915"/>
    <w:rsid w:val="00E5700C"/>
    <w:rsid w:val="00E572E3"/>
    <w:rsid w:val="00E57624"/>
    <w:rsid w:val="00E60CE9"/>
    <w:rsid w:val="00E6258C"/>
    <w:rsid w:val="00E637F9"/>
    <w:rsid w:val="00E643D9"/>
    <w:rsid w:val="00E65A71"/>
    <w:rsid w:val="00E65F87"/>
    <w:rsid w:val="00E66099"/>
    <w:rsid w:val="00E67A31"/>
    <w:rsid w:val="00E701AB"/>
    <w:rsid w:val="00E711E8"/>
    <w:rsid w:val="00E724FC"/>
    <w:rsid w:val="00E7326C"/>
    <w:rsid w:val="00E80014"/>
    <w:rsid w:val="00E805F5"/>
    <w:rsid w:val="00E825AA"/>
    <w:rsid w:val="00E8292F"/>
    <w:rsid w:val="00E82A14"/>
    <w:rsid w:val="00E832C8"/>
    <w:rsid w:val="00E84709"/>
    <w:rsid w:val="00E85D7D"/>
    <w:rsid w:val="00E9024A"/>
    <w:rsid w:val="00E90D1E"/>
    <w:rsid w:val="00E90ECE"/>
    <w:rsid w:val="00E91792"/>
    <w:rsid w:val="00E9232E"/>
    <w:rsid w:val="00E93754"/>
    <w:rsid w:val="00E944A9"/>
    <w:rsid w:val="00E95E0B"/>
    <w:rsid w:val="00E966A4"/>
    <w:rsid w:val="00E976F1"/>
    <w:rsid w:val="00E97837"/>
    <w:rsid w:val="00EA1C14"/>
    <w:rsid w:val="00EA509C"/>
    <w:rsid w:val="00EA541E"/>
    <w:rsid w:val="00EA6BD0"/>
    <w:rsid w:val="00EA74CC"/>
    <w:rsid w:val="00EB0D8D"/>
    <w:rsid w:val="00EB239F"/>
    <w:rsid w:val="00EB3979"/>
    <w:rsid w:val="00EB4A54"/>
    <w:rsid w:val="00EB4CD0"/>
    <w:rsid w:val="00EB6117"/>
    <w:rsid w:val="00EB7A9E"/>
    <w:rsid w:val="00EC00A4"/>
    <w:rsid w:val="00EC1575"/>
    <w:rsid w:val="00EC1DD5"/>
    <w:rsid w:val="00EC2347"/>
    <w:rsid w:val="00EC41B1"/>
    <w:rsid w:val="00EC5717"/>
    <w:rsid w:val="00ED3680"/>
    <w:rsid w:val="00ED4F07"/>
    <w:rsid w:val="00ED561C"/>
    <w:rsid w:val="00EE0F67"/>
    <w:rsid w:val="00EE26A5"/>
    <w:rsid w:val="00EE3A6B"/>
    <w:rsid w:val="00EE52C4"/>
    <w:rsid w:val="00EE5F64"/>
    <w:rsid w:val="00EE782F"/>
    <w:rsid w:val="00EF01A4"/>
    <w:rsid w:val="00EF04C2"/>
    <w:rsid w:val="00EF15FF"/>
    <w:rsid w:val="00EF28B2"/>
    <w:rsid w:val="00EF2FEB"/>
    <w:rsid w:val="00EF3773"/>
    <w:rsid w:val="00EF3D29"/>
    <w:rsid w:val="00EF4162"/>
    <w:rsid w:val="00EF454F"/>
    <w:rsid w:val="00EF524C"/>
    <w:rsid w:val="00EF73F4"/>
    <w:rsid w:val="00F03126"/>
    <w:rsid w:val="00F032D2"/>
    <w:rsid w:val="00F03C5B"/>
    <w:rsid w:val="00F04AD8"/>
    <w:rsid w:val="00F0634C"/>
    <w:rsid w:val="00F06E9F"/>
    <w:rsid w:val="00F070BC"/>
    <w:rsid w:val="00F079E7"/>
    <w:rsid w:val="00F10243"/>
    <w:rsid w:val="00F10FC0"/>
    <w:rsid w:val="00F11F79"/>
    <w:rsid w:val="00F12085"/>
    <w:rsid w:val="00F148AC"/>
    <w:rsid w:val="00F14F20"/>
    <w:rsid w:val="00F16940"/>
    <w:rsid w:val="00F1721A"/>
    <w:rsid w:val="00F1782C"/>
    <w:rsid w:val="00F20D60"/>
    <w:rsid w:val="00F20DD1"/>
    <w:rsid w:val="00F23BCC"/>
    <w:rsid w:val="00F24B64"/>
    <w:rsid w:val="00F24BFC"/>
    <w:rsid w:val="00F24DFA"/>
    <w:rsid w:val="00F24F9A"/>
    <w:rsid w:val="00F25086"/>
    <w:rsid w:val="00F25B6F"/>
    <w:rsid w:val="00F27433"/>
    <w:rsid w:val="00F315AA"/>
    <w:rsid w:val="00F31CF2"/>
    <w:rsid w:val="00F34D8C"/>
    <w:rsid w:val="00F35249"/>
    <w:rsid w:val="00F4032F"/>
    <w:rsid w:val="00F403B5"/>
    <w:rsid w:val="00F406A0"/>
    <w:rsid w:val="00F40CFA"/>
    <w:rsid w:val="00F43BB2"/>
    <w:rsid w:val="00F43C93"/>
    <w:rsid w:val="00F44030"/>
    <w:rsid w:val="00F44C05"/>
    <w:rsid w:val="00F467ED"/>
    <w:rsid w:val="00F51B0C"/>
    <w:rsid w:val="00F523A2"/>
    <w:rsid w:val="00F528BA"/>
    <w:rsid w:val="00F52FEB"/>
    <w:rsid w:val="00F53197"/>
    <w:rsid w:val="00F53AC0"/>
    <w:rsid w:val="00F57699"/>
    <w:rsid w:val="00F605F6"/>
    <w:rsid w:val="00F61A68"/>
    <w:rsid w:val="00F621E3"/>
    <w:rsid w:val="00F62622"/>
    <w:rsid w:val="00F64385"/>
    <w:rsid w:val="00F6471B"/>
    <w:rsid w:val="00F6607F"/>
    <w:rsid w:val="00F66A3C"/>
    <w:rsid w:val="00F70206"/>
    <w:rsid w:val="00F71A14"/>
    <w:rsid w:val="00F722DE"/>
    <w:rsid w:val="00F73E30"/>
    <w:rsid w:val="00F742CB"/>
    <w:rsid w:val="00F80B7A"/>
    <w:rsid w:val="00F811B2"/>
    <w:rsid w:val="00F82C7D"/>
    <w:rsid w:val="00F849C4"/>
    <w:rsid w:val="00F859BF"/>
    <w:rsid w:val="00F862DF"/>
    <w:rsid w:val="00F90109"/>
    <w:rsid w:val="00F91905"/>
    <w:rsid w:val="00F9249B"/>
    <w:rsid w:val="00F93429"/>
    <w:rsid w:val="00F940F4"/>
    <w:rsid w:val="00F96099"/>
    <w:rsid w:val="00F96188"/>
    <w:rsid w:val="00F96842"/>
    <w:rsid w:val="00F973AA"/>
    <w:rsid w:val="00FA2684"/>
    <w:rsid w:val="00FA581F"/>
    <w:rsid w:val="00FB0064"/>
    <w:rsid w:val="00FB0282"/>
    <w:rsid w:val="00FB25D6"/>
    <w:rsid w:val="00FB3276"/>
    <w:rsid w:val="00FB3F43"/>
    <w:rsid w:val="00FB735A"/>
    <w:rsid w:val="00FB7B4B"/>
    <w:rsid w:val="00FB7BA5"/>
    <w:rsid w:val="00FC1FE8"/>
    <w:rsid w:val="00FD067D"/>
    <w:rsid w:val="00FD7267"/>
    <w:rsid w:val="00FE1703"/>
    <w:rsid w:val="00FE2591"/>
    <w:rsid w:val="00FE295D"/>
    <w:rsid w:val="00FE65C4"/>
    <w:rsid w:val="00FE6813"/>
    <w:rsid w:val="00FE7A9A"/>
    <w:rsid w:val="00FF270A"/>
    <w:rsid w:val="00FF2EE0"/>
    <w:rsid w:val="00FF3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1E4D"/>
    <w:pPr>
      <w:widowControl w:val="0"/>
      <w:spacing w:line="360" w:lineRule="auto"/>
      <w:ind w:firstLineChars="200" w:firstLine="200"/>
      <w:jc w:val="both"/>
    </w:pPr>
    <w:rPr>
      <w:sz w:val="24"/>
      <w:szCs w:val="24"/>
    </w:rPr>
  </w:style>
  <w:style w:type="paragraph" w:styleId="1">
    <w:name w:val="heading 1"/>
    <w:basedOn w:val="a"/>
    <w:next w:val="a"/>
    <w:link w:val="1Char"/>
    <w:qFormat/>
    <w:rsid w:val="001B5C55"/>
    <w:pPr>
      <w:keepNext/>
      <w:keepLines/>
      <w:pageBreakBefore/>
      <w:spacing w:before="240" w:after="120"/>
      <w:ind w:firstLineChars="0" w:firstLine="0"/>
      <w:jc w:val="left"/>
      <w:outlineLvl w:val="0"/>
    </w:pPr>
    <w:rPr>
      <w:rFonts w:eastAsia="黑体"/>
      <w:bCs/>
      <w:kern w:val="44"/>
      <w:sz w:val="32"/>
      <w:szCs w:val="44"/>
    </w:rPr>
  </w:style>
  <w:style w:type="paragraph" w:styleId="2">
    <w:name w:val="heading 2"/>
    <w:basedOn w:val="a"/>
    <w:next w:val="a"/>
    <w:link w:val="2Char"/>
    <w:qFormat/>
    <w:rsid w:val="00332FBE"/>
    <w:pPr>
      <w:keepNext/>
      <w:keepLines/>
      <w:spacing w:before="240" w:after="120"/>
      <w:ind w:firstLineChars="0" w:firstLine="0"/>
      <w:outlineLvl w:val="1"/>
    </w:pPr>
    <w:rPr>
      <w:b/>
      <w:bCs/>
      <w:sz w:val="28"/>
      <w:szCs w:val="32"/>
    </w:rPr>
  </w:style>
  <w:style w:type="paragraph" w:styleId="3">
    <w:name w:val="heading 3"/>
    <w:basedOn w:val="a"/>
    <w:next w:val="a"/>
    <w:link w:val="3Char"/>
    <w:qFormat/>
    <w:rsid w:val="002B5BE3"/>
    <w:pPr>
      <w:keepNext/>
      <w:keepLines/>
      <w:spacing w:before="120" w:line="460" w:lineRule="exact"/>
      <w:ind w:firstLineChars="0" w:firstLine="0"/>
      <w:outlineLvl w:val="2"/>
    </w:pPr>
    <w:rPr>
      <w:bCs/>
      <w:szCs w:val="28"/>
    </w:rPr>
  </w:style>
  <w:style w:type="paragraph" w:styleId="4">
    <w:name w:val="heading 4"/>
    <w:basedOn w:val="a"/>
    <w:next w:val="a"/>
    <w:link w:val="4Char"/>
    <w:qFormat/>
    <w:rsid w:val="001B5C55"/>
    <w:pPr>
      <w:keepNext/>
      <w:widowControl/>
      <w:ind w:firstLineChars="0" w:firstLine="0"/>
      <w:jc w:val="left"/>
      <w:outlineLvl w:val="3"/>
    </w:pPr>
    <w:rPr>
      <w:bCs/>
      <w:szCs w:val="28"/>
      <w:lang w:eastAsia="en-US" w:bidi="en-US"/>
    </w:rPr>
  </w:style>
  <w:style w:type="paragraph" w:styleId="5">
    <w:name w:val="heading 5"/>
    <w:basedOn w:val="a"/>
    <w:next w:val="a"/>
    <w:link w:val="5Char"/>
    <w:qFormat/>
    <w:rsid w:val="002B5BE3"/>
    <w:pPr>
      <w:widowControl/>
      <w:spacing w:before="240" w:after="60"/>
      <w:jc w:val="left"/>
      <w:outlineLvl w:val="4"/>
    </w:pPr>
    <w:rPr>
      <w:rFonts w:ascii="Calibri" w:hAnsi="Calibri"/>
      <w:b/>
      <w:bCs/>
      <w:i/>
      <w:iCs/>
      <w:sz w:val="26"/>
      <w:szCs w:val="26"/>
      <w:lang w:eastAsia="en-US" w:bidi="en-US"/>
    </w:rPr>
  </w:style>
  <w:style w:type="paragraph" w:styleId="6">
    <w:name w:val="heading 6"/>
    <w:basedOn w:val="a"/>
    <w:next w:val="a"/>
    <w:link w:val="6Char"/>
    <w:qFormat/>
    <w:rsid w:val="002B5BE3"/>
    <w:pPr>
      <w:widowControl/>
      <w:spacing w:before="240" w:after="60"/>
      <w:jc w:val="left"/>
      <w:outlineLvl w:val="5"/>
    </w:pPr>
    <w:rPr>
      <w:rFonts w:ascii="Calibri" w:hAnsi="Calibri"/>
      <w:b/>
      <w:bCs/>
      <w:sz w:val="22"/>
      <w:szCs w:val="22"/>
      <w:lang w:eastAsia="en-US" w:bidi="en-US"/>
    </w:rPr>
  </w:style>
  <w:style w:type="paragraph" w:styleId="7">
    <w:name w:val="heading 7"/>
    <w:basedOn w:val="a"/>
    <w:next w:val="a"/>
    <w:link w:val="7Char"/>
    <w:qFormat/>
    <w:rsid w:val="002B5BE3"/>
    <w:pPr>
      <w:widowControl/>
      <w:spacing w:before="240" w:after="60"/>
      <w:jc w:val="left"/>
      <w:outlineLvl w:val="6"/>
    </w:pPr>
    <w:rPr>
      <w:rFonts w:ascii="Calibri" w:hAnsi="Calibri"/>
      <w:lang w:eastAsia="en-US" w:bidi="en-US"/>
    </w:rPr>
  </w:style>
  <w:style w:type="paragraph" w:styleId="8">
    <w:name w:val="heading 8"/>
    <w:basedOn w:val="a"/>
    <w:next w:val="a"/>
    <w:link w:val="8Char"/>
    <w:qFormat/>
    <w:rsid w:val="002B5BE3"/>
    <w:pPr>
      <w:widowControl/>
      <w:spacing w:before="240" w:after="60"/>
      <w:jc w:val="left"/>
      <w:outlineLvl w:val="7"/>
    </w:pPr>
    <w:rPr>
      <w:rFonts w:ascii="Calibri" w:hAnsi="Calibri"/>
      <w:i/>
      <w:iCs/>
      <w:lang w:eastAsia="en-US" w:bidi="en-US"/>
    </w:rPr>
  </w:style>
  <w:style w:type="paragraph" w:styleId="9">
    <w:name w:val="heading 9"/>
    <w:basedOn w:val="a"/>
    <w:next w:val="a"/>
    <w:link w:val="9Char"/>
    <w:qFormat/>
    <w:rsid w:val="002B5BE3"/>
    <w:pPr>
      <w:widowControl/>
      <w:spacing w:before="240" w:after="60"/>
      <w:jc w:val="left"/>
      <w:outlineLvl w:val="8"/>
    </w:pPr>
    <w:rPr>
      <w:rFonts w:ascii="Cambria" w:hAnsi="Cambria"/>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5C55"/>
    <w:rPr>
      <w:rFonts w:eastAsia="黑体"/>
      <w:bCs/>
      <w:kern w:val="44"/>
      <w:sz w:val="32"/>
      <w:szCs w:val="44"/>
      <w:lang w:val="en-US" w:eastAsia="zh-CN" w:bidi="ar-SA"/>
    </w:rPr>
  </w:style>
  <w:style w:type="character" w:customStyle="1" w:styleId="2Char">
    <w:name w:val="标题 2 Char"/>
    <w:basedOn w:val="a0"/>
    <w:link w:val="2"/>
    <w:rsid w:val="00332FBE"/>
    <w:rPr>
      <w:rFonts w:eastAsia="宋体"/>
      <w:b/>
      <w:bCs/>
      <w:sz w:val="28"/>
      <w:szCs w:val="32"/>
      <w:lang w:val="en-US" w:eastAsia="zh-CN" w:bidi="ar-SA"/>
    </w:rPr>
  </w:style>
  <w:style w:type="character" w:customStyle="1" w:styleId="3Char">
    <w:name w:val="标题 3 Char"/>
    <w:basedOn w:val="a0"/>
    <w:link w:val="3"/>
    <w:rsid w:val="002B5BE3"/>
    <w:rPr>
      <w:rFonts w:eastAsia="宋体"/>
      <w:bCs/>
      <w:sz w:val="24"/>
      <w:szCs w:val="28"/>
      <w:lang w:val="en-US" w:eastAsia="zh-CN" w:bidi="ar-SA"/>
    </w:rPr>
  </w:style>
  <w:style w:type="character" w:customStyle="1" w:styleId="4Char">
    <w:name w:val="标题 4 Char"/>
    <w:basedOn w:val="a0"/>
    <w:link w:val="4"/>
    <w:rsid w:val="001B5C55"/>
    <w:rPr>
      <w:rFonts w:eastAsia="宋体"/>
      <w:bCs/>
      <w:sz w:val="24"/>
      <w:szCs w:val="28"/>
      <w:lang w:val="en-US" w:eastAsia="en-US" w:bidi="en-US"/>
    </w:rPr>
  </w:style>
  <w:style w:type="character" w:customStyle="1" w:styleId="5Char">
    <w:name w:val="标题 5 Char"/>
    <w:basedOn w:val="a0"/>
    <w:link w:val="5"/>
    <w:semiHidden/>
    <w:rsid w:val="002B5BE3"/>
    <w:rPr>
      <w:rFonts w:ascii="Calibri" w:eastAsia="宋体" w:hAnsi="Calibri"/>
      <w:b/>
      <w:bCs/>
      <w:i/>
      <w:iCs/>
      <w:sz w:val="26"/>
      <w:szCs w:val="26"/>
      <w:lang w:val="en-US" w:eastAsia="en-US" w:bidi="en-US"/>
    </w:rPr>
  </w:style>
  <w:style w:type="character" w:customStyle="1" w:styleId="6Char">
    <w:name w:val="标题 6 Char"/>
    <w:basedOn w:val="a0"/>
    <w:link w:val="6"/>
    <w:semiHidden/>
    <w:rsid w:val="002B5BE3"/>
    <w:rPr>
      <w:rFonts w:ascii="Calibri" w:eastAsia="宋体" w:hAnsi="Calibri"/>
      <w:b/>
      <w:bCs/>
      <w:sz w:val="22"/>
      <w:szCs w:val="22"/>
      <w:lang w:val="en-US" w:eastAsia="en-US" w:bidi="en-US"/>
    </w:rPr>
  </w:style>
  <w:style w:type="character" w:customStyle="1" w:styleId="7Char">
    <w:name w:val="标题 7 Char"/>
    <w:basedOn w:val="a0"/>
    <w:link w:val="7"/>
    <w:semiHidden/>
    <w:rsid w:val="002B5BE3"/>
    <w:rPr>
      <w:rFonts w:ascii="Calibri" w:eastAsia="宋体" w:hAnsi="Calibri"/>
      <w:sz w:val="24"/>
      <w:szCs w:val="24"/>
      <w:lang w:val="en-US" w:eastAsia="en-US" w:bidi="en-US"/>
    </w:rPr>
  </w:style>
  <w:style w:type="character" w:customStyle="1" w:styleId="8Char">
    <w:name w:val="标题 8 Char"/>
    <w:basedOn w:val="a0"/>
    <w:link w:val="8"/>
    <w:semiHidden/>
    <w:rsid w:val="002B5BE3"/>
    <w:rPr>
      <w:rFonts w:ascii="Calibri" w:eastAsia="宋体" w:hAnsi="Calibri"/>
      <w:i/>
      <w:iCs/>
      <w:sz w:val="24"/>
      <w:szCs w:val="24"/>
      <w:lang w:val="en-US" w:eastAsia="en-US" w:bidi="en-US"/>
    </w:rPr>
  </w:style>
  <w:style w:type="character" w:customStyle="1" w:styleId="9Char">
    <w:name w:val="标题 9 Char"/>
    <w:basedOn w:val="a0"/>
    <w:link w:val="9"/>
    <w:semiHidden/>
    <w:rsid w:val="002B5BE3"/>
    <w:rPr>
      <w:rFonts w:ascii="Cambria" w:eastAsia="宋体" w:hAnsi="Cambria"/>
      <w:sz w:val="22"/>
      <w:szCs w:val="22"/>
      <w:lang w:val="en-US" w:eastAsia="en-US" w:bidi="en-US"/>
    </w:rPr>
  </w:style>
  <w:style w:type="paragraph" w:styleId="a3">
    <w:name w:val="annotation text"/>
    <w:basedOn w:val="a"/>
    <w:link w:val="Char"/>
    <w:semiHidden/>
    <w:rsid w:val="002B5BE3"/>
    <w:pPr>
      <w:widowControl/>
      <w:jc w:val="left"/>
    </w:pPr>
  </w:style>
  <w:style w:type="character" w:customStyle="1" w:styleId="Char">
    <w:name w:val="批注文字 Char"/>
    <w:basedOn w:val="a0"/>
    <w:link w:val="a3"/>
    <w:semiHidden/>
    <w:rsid w:val="002B5BE3"/>
    <w:rPr>
      <w:rFonts w:eastAsia="宋体"/>
      <w:sz w:val="24"/>
      <w:szCs w:val="24"/>
      <w:lang w:val="en-US" w:eastAsia="zh-CN" w:bidi="ar-SA"/>
    </w:rPr>
  </w:style>
  <w:style w:type="paragraph" w:styleId="a4">
    <w:name w:val="Balloon Text"/>
    <w:basedOn w:val="a"/>
    <w:link w:val="Char0"/>
    <w:semiHidden/>
    <w:rsid w:val="002B5BE3"/>
    <w:rPr>
      <w:sz w:val="18"/>
      <w:szCs w:val="18"/>
    </w:rPr>
  </w:style>
  <w:style w:type="character" w:customStyle="1" w:styleId="Char0">
    <w:name w:val="批注框文本 Char"/>
    <w:basedOn w:val="a0"/>
    <w:link w:val="a4"/>
    <w:semiHidden/>
    <w:rsid w:val="002B5BE3"/>
    <w:rPr>
      <w:rFonts w:eastAsia="宋体"/>
      <w:sz w:val="18"/>
      <w:szCs w:val="18"/>
      <w:lang w:val="en-US" w:eastAsia="zh-CN" w:bidi="ar-SA"/>
    </w:rPr>
  </w:style>
  <w:style w:type="paragraph" w:styleId="a5">
    <w:name w:val="header"/>
    <w:aliases w:val="g"/>
    <w:basedOn w:val="a"/>
    <w:link w:val="Char1"/>
    <w:rsid w:val="002B5BE3"/>
    <w:pPr>
      <w:pBdr>
        <w:bottom w:val="single" w:sz="6" w:space="1" w:color="auto"/>
      </w:pBdr>
      <w:tabs>
        <w:tab w:val="center" w:pos="4153"/>
        <w:tab w:val="right" w:pos="8306"/>
      </w:tabs>
      <w:snapToGrid w:val="0"/>
      <w:jc w:val="center"/>
    </w:pPr>
    <w:rPr>
      <w:sz w:val="18"/>
      <w:szCs w:val="18"/>
    </w:rPr>
  </w:style>
  <w:style w:type="character" w:customStyle="1" w:styleId="Char1">
    <w:name w:val="页眉 Char"/>
    <w:aliases w:val="g Char"/>
    <w:basedOn w:val="a0"/>
    <w:link w:val="a5"/>
    <w:rsid w:val="002B5BE3"/>
    <w:rPr>
      <w:rFonts w:eastAsia="宋体"/>
      <w:sz w:val="18"/>
      <w:szCs w:val="18"/>
      <w:lang w:val="en-US" w:eastAsia="zh-CN" w:bidi="ar-SA"/>
    </w:rPr>
  </w:style>
  <w:style w:type="paragraph" w:styleId="a6">
    <w:name w:val="footer"/>
    <w:basedOn w:val="a"/>
    <w:link w:val="Char2"/>
    <w:rsid w:val="002B5BE3"/>
    <w:pPr>
      <w:tabs>
        <w:tab w:val="center" w:pos="4153"/>
        <w:tab w:val="right" w:pos="8306"/>
      </w:tabs>
      <w:snapToGrid w:val="0"/>
      <w:jc w:val="left"/>
    </w:pPr>
    <w:rPr>
      <w:sz w:val="18"/>
      <w:szCs w:val="18"/>
    </w:rPr>
  </w:style>
  <w:style w:type="character" w:customStyle="1" w:styleId="Char2">
    <w:name w:val="页脚 Char"/>
    <w:basedOn w:val="a0"/>
    <w:link w:val="a6"/>
    <w:rsid w:val="002B5BE3"/>
    <w:rPr>
      <w:rFonts w:eastAsia="宋体"/>
      <w:sz w:val="18"/>
      <w:szCs w:val="18"/>
      <w:lang w:val="en-US" w:eastAsia="zh-CN" w:bidi="ar-SA"/>
    </w:rPr>
  </w:style>
  <w:style w:type="paragraph" w:styleId="a7">
    <w:name w:val="Date"/>
    <w:basedOn w:val="a"/>
    <w:next w:val="a"/>
    <w:link w:val="Char3"/>
    <w:rsid w:val="002B5BE3"/>
  </w:style>
  <w:style w:type="character" w:customStyle="1" w:styleId="Char3">
    <w:name w:val="日期 Char"/>
    <w:basedOn w:val="a0"/>
    <w:link w:val="a7"/>
    <w:rsid w:val="002B5BE3"/>
    <w:rPr>
      <w:rFonts w:eastAsia="宋体"/>
      <w:sz w:val="24"/>
      <w:szCs w:val="24"/>
      <w:lang w:val="en-US" w:eastAsia="zh-CN" w:bidi="ar-SA"/>
    </w:rPr>
  </w:style>
  <w:style w:type="paragraph" w:styleId="20">
    <w:name w:val="toc 2"/>
    <w:basedOn w:val="a"/>
    <w:next w:val="a"/>
    <w:autoRedefine/>
    <w:uiPriority w:val="39"/>
    <w:rsid w:val="002B5BE3"/>
    <w:pPr>
      <w:ind w:left="210"/>
      <w:jc w:val="left"/>
    </w:pPr>
    <w:rPr>
      <w:smallCaps/>
      <w:sz w:val="20"/>
    </w:rPr>
  </w:style>
  <w:style w:type="paragraph" w:styleId="10">
    <w:name w:val="toc 1"/>
    <w:basedOn w:val="a"/>
    <w:next w:val="a"/>
    <w:autoRedefine/>
    <w:uiPriority w:val="39"/>
    <w:rsid w:val="002B5BE3"/>
  </w:style>
  <w:style w:type="paragraph" w:customStyle="1" w:styleId="22">
    <w:name w:val="样式 样式 首行缩进:  2 字符 + 首行缩进:  2 字符"/>
    <w:basedOn w:val="a"/>
    <w:rsid w:val="009A2AAF"/>
    <w:pPr>
      <w:spacing w:line="400" w:lineRule="exact"/>
      <w:ind w:firstLine="480"/>
    </w:pPr>
    <w:rPr>
      <w:rFonts w:cs="宋体"/>
    </w:rPr>
  </w:style>
  <w:style w:type="paragraph" w:styleId="a8">
    <w:name w:val="Title"/>
    <w:basedOn w:val="a"/>
    <w:next w:val="a"/>
    <w:link w:val="Char4"/>
    <w:qFormat/>
    <w:rsid w:val="002B5BE3"/>
    <w:pPr>
      <w:widowControl/>
      <w:spacing w:before="240" w:after="60"/>
      <w:jc w:val="center"/>
      <w:outlineLvl w:val="0"/>
    </w:pPr>
    <w:rPr>
      <w:rFonts w:ascii="Cambria" w:hAnsi="Cambria"/>
      <w:b/>
      <w:bCs/>
      <w:kern w:val="28"/>
      <w:sz w:val="32"/>
      <w:szCs w:val="32"/>
      <w:lang w:eastAsia="en-US" w:bidi="en-US"/>
    </w:rPr>
  </w:style>
  <w:style w:type="character" w:customStyle="1" w:styleId="Char4">
    <w:name w:val="标题 Char"/>
    <w:basedOn w:val="a0"/>
    <w:link w:val="a8"/>
    <w:rsid w:val="002B5BE3"/>
    <w:rPr>
      <w:rFonts w:ascii="Cambria" w:eastAsia="宋体" w:hAnsi="Cambria"/>
      <w:b/>
      <w:bCs/>
      <w:kern w:val="28"/>
      <w:sz w:val="32"/>
      <w:szCs w:val="32"/>
      <w:lang w:val="en-US" w:eastAsia="en-US" w:bidi="en-US"/>
    </w:rPr>
  </w:style>
  <w:style w:type="paragraph" w:styleId="a9">
    <w:name w:val="Subtitle"/>
    <w:basedOn w:val="a"/>
    <w:next w:val="a"/>
    <w:link w:val="Char5"/>
    <w:qFormat/>
    <w:rsid w:val="002B5BE3"/>
    <w:pPr>
      <w:widowControl/>
      <w:spacing w:after="60"/>
      <w:jc w:val="center"/>
      <w:outlineLvl w:val="1"/>
    </w:pPr>
    <w:rPr>
      <w:rFonts w:ascii="Cambria" w:hAnsi="Cambria"/>
      <w:lang w:eastAsia="en-US" w:bidi="en-US"/>
    </w:rPr>
  </w:style>
  <w:style w:type="character" w:customStyle="1" w:styleId="Char5">
    <w:name w:val="副标题 Char"/>
    <w:basedOn w:val="a0"/>
    <w:link w:val="a9"/>
    <w:rsid w:val="002B5BE3"/>
    <w:rPr>
      <w:rFonts w:ascii="Cambria" w:eastAsia="宋体" w:hAnsi="Cambria"/>
      <w:sz w:val="24"/>
      <w:szCs w:val="24"/>
      <w:lang w:val="en-US" w:eastAsia="en-US" w:bidi="en-US"/>
    </w:rPr>
  </w:style>
  <w:style w:type="paragraph" w:styleId="aa">
    <w:name w:val="No Spacing"/>
    <w:basedOn w:val="a"/>
    <w:link w:val="Char6"/>
    <w:qFormat/>
    <w:rsid w:val="002B5BE3"/>
    <w:pPr>
      <w:widowControl/>
      <w:jc w:val="left"/>
    </w:pPr>
    <w:rPr>
      <w:rFonts w:ascii="Calibri" w:hAnsi="Calibri"/>
      <w:szCs w:val="32"/>
      <w:lang w:eastAsia="en-US" w:bidi="en-US"/>
    </w:rPr>
  </w:style>
  <w:style w:type="character" w:customStyle="1" w:styleId="Char6">
    <w:name w:val="无间隔 Char"/>
    <w:basedOn w:val="a0"/>
    <w:link w:val="aa"/>
    <w:rsid w:val="002B5BE3"/>
    <w:rPr>
      <w:rFonts w:ascii="Calibri" w:eastAsia="宋体" w:hAnsi="Calibri"/>
      <w:sz w:val="24"/>
      <w:szCs w:val="32"/>
      <w:lang w:val="en-US" w:eastAsia="en-US" w:bidi="en-US"/>
    </w:rPr>
  </w:style>
  <w:style w:type="paragraph" w:styleId="ab">
    <w:name w:val="List Paragraph"/>
    <w:basedOn w:val="a"/>
    <w:qFormat/>
    <w:rsid w:val="002B5BE3"/>
    <w:pPr>
      <w:widowControl/>
      <w:ind w:left="720"/>
      <w:contextualSpacing/>
      <w:jc w:val="left"/>
    </w:pPr>
    <w:rPr>
      <w:rFonts w:ascii="Calibri" w:hAnsi="Calibri"/>
      <w:lang w:eastAsia="en-US" w:bidi="en-US"/>
    </w:rPr>
  </w:style>
  <w:style w:type="paragraph" w:styleId="ac">
    <w:name w:val="Intense Quote"/>
    <w:basedOn w:val="a"/>
    <w:next w:val="a"/>
    <w:link w:val="Char7"/>
    <w:qFormat/>
    <w:rsid w:val="002B5BE3"/>
    <w:pPr>
      <w:widowControl/>
      <w:ind w:left="720" w:right="720"/>
      <w:jc w:val="left"/>
    </w:pPr>
    <w:rPr>
      <w:rFonts w:ascii="Calibri" w:hAnsi="Calibri"/>
      <w:b/>
      <w:i/>
      <w:szCs w:val="22"/>
      <w:lang w:eastAsia="en-US" w:bidi="en-US"/>
    </w:rPr>
  </w:style>
  <w:style w:type="character" w:customStyle="1" w:styleId="Char7">
    <w:name w:val="明显引用 Char"/>
    <w:basedOn w:val="a0"/>
    <w:link w:val="ac"/>
    <w:rsid w:val="002B5BE3"/>
    <w:rPr>
      <w:rFonts w:ascii="Calibri" w:eastAsia="宋体" w:hAnsi="Calibri"/>
      <w:b/>
      <w:i/>
      <w:sz w:val="24"/>
      <w:szCs w:val="22"/>
      <w:lang w:val="en-US" w:eastAsia="en-US" w:bidi="en-US"/>
    </w:rPr>
  </w:style>
  <w:style w:type="paragraph" w:customStyle="1" w:styleId="40">
    <w:name w:val="样式 标题 4 + 宋体"/>
    <w:basedOn w:val="4"/>
    <w:link w:val="4Char0"/>
    <w:rsid w:val="001B5C55"/>
    <w:rPr>
      <w:bCs w:val="0"/>
    </w:rPr>
  </w:style>
  <w:style w:type="character" w:customStyle="1" w:styleId="4Char0">
    <w:name w:val="样式 标题 4 + 宋体 Char"/>
    <w:basedOn w:val="4Char"/>
    <w:link w:val="40"/>
    <w:rsid w:val="001B5C55"/>
    <w:rPr>
      <w:rFonts w:eastAsia="宋体"/>
      <w:bCs/>
      <w:sz w:val="24"/>
      <w:szCs w:val="28"/>
      <w:lang w:val="en-US" w:eastAsia="en-US" w:bidi="en-US"/>
    </w:rPr>
  </w:style>
  <w:style w:type="table" w:styleId="ad">
    <w:name w:val="Table Grid"/>
    <w:basedOn w:val="a1"/>
    <w:rsid w:val="002B5BE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样式2"/>
    <w:basedOn w:val="2"/>
    <w:link w:val="2Char0"/>
    <w:autoRedefine/>
    <w:rsid w:val="002B5BE3"/>
    <w:pPr>
      <w:adjustRightInd w:val="0"/>
      <w:snapToGrid w:val="0"/>
      <w:spacing w:beforeLines="50" w:afterLines="50" w:line="240" w:lineRule="auto"/>
      <w:jc w:val="left"/>
      <w:textAlignment w:val="baseline"/>
    </w:pPr>
    <w:rPr>
      <w:rFonts w:ascii="宋体" w:hAnsi="宋体" w:cs="Arial"/>
      <w:spacing w:val="-2"/>
      <w:sz w:val="24"/>
      <w:szCs w:val="24"/>
    </w:rPr>
  </w:style>
  <w:style w:type="character" w:customStyle="1" w:styleId="2Char0">
    <w:name w:val="样式2 Char"/>
    <w:basedOn w:val="a0"/>
    <w:link w:val="21"/>
    <w:locked/>
    <w:rsid w:val="002B5BE3"/>
    <w:rPr>
      <w:rFonts w:ascii="宋体" w:eastAsia="宋体" w:hAnsi="宋体" w:cs="Arial"/>
      <w:b/>
      <w:bCs/>
      <w:spacing w:val="-2"/>
      <w:sz w:val="24"/>
      <w:szCs w:val="24"/>
      <w:lang w:val="en-US" w:eastAsia="zh-CN" w:bidi="ar-SA"/>
    </w:rPr>
  </w:style>
  <w:style w:type="paragraph" w:customStyle="1" w:styleId="41">
    <w:name w:val="样式4"/>
    <w:basedOn w:val="2"/>
    <w:link w:val="4Char1"/>
    <w:autoRedefine/>
    <w:rsid w:val="002B5BE3"/>
    <w:pPr>
      <w:adjustRightInd w:val="0"/>
      <w:spacing w:before="0" w:afterLines="100" w:line="360" w:lineRule="atLeast"/>
      <w:jc w:val="left"/>
      <w:textAlignment w:val="baseline"/>
    </w:pPr>
    <w:rPr>
      <w:rFonts w:ascii="宋体" w:hAnsi="宋体" w:cs="宋体"/>
      <w:sz w:val="24"/>
      <w:szCs w:val="24"/>
    </w:rPr>
  </w:style>
  <w:style w:type="character" w:customStyle="1" w:styleId="4Char1">
    <w:name w:val="样式4 Char"/>
    <w:basedOn w:val="a0"/>
    <w:link w:val="41"/>
    <w:rsid w:val="002B5BE3"/>
    <w:rPr>
      <w:rFonts w:ascii="宋体" w:eastAsia="宋体" w:hAnsi="宋体" w:cs="宋体"/>
      <w:b/>
      <w:bCs/>
      <w:sz w:val="24"/>
      <w:szCs w:val="24"/>
      <w:lang w:val="en-US" w:eastAsia="zh-CN" w:bidi="ar-SA"/>
    </w:rPr>
  </w:style>
  <w:style w:type="paragraph" w:styleId="ae">
    <w:name w:val="Plain Text"/>
    <w:aliases w:val="普通文字 Char,普通文字,普通文字 Char Char,纯文本 Char Char,纯文本 Char1 Char Char,纯文本 Char Char Char Char,纯文本 Char Char1,纯文本 Char1 Char,孙普文字,轧制表2,纯文本 Char Char Char Char Char,纯文本1,纯文本 Char Char Char Char Char Char Char Char"/>
    <w:basedOn w:val="a"/>
    <w:link w:val="Char8"/>
    <w:rsid w:val="002B5BE3"/>
    <w:rPr>
      <w:rFonts w:ascii="宋体" w:hAnsi="Courier New"/>
    </w:rPr>
  </w:style>
  <w:style w:type="character" w:customStyle="1" w:styleId="Char8">
    <w:name w:val="纯文本 Char"/>
    <w:aliases w:val="普通文字 Char Char1,普通文字 Char1,普通文字 Char Char Char,纯文本 Char Char Char,纯文本 Char1 Char Char Char,纯文本 Char Char Char Char Char1,纯文本 Char Char1 Char,纯文本 Char1 Char Char1,孙普文字 Char,轧制表2 Char,纯文本 Char Char Char Char Char Char,纯文本1 Char"/>
    <w:basedOn w:val="a0"/>
    <w:link w:val="ae"/>
    <w:rsid w:val="002B5BE3"/>
    <w:rPr>
      <w:rFonts w:ascii="宋体" w:eastAsia="宋体" w:hAnsi="Courier New"/>
      <w:sz w:val="24"/>
      <w:szCs w:val="24"/>
      <w:lang w:val="en-US" w:eastAsia="zh-CN" w:bidi="ar-SA"/>
    </w:rPr>
  </w:style>
  <w:style w:type="character" w:styleId="af">
    <w:name w:val="Hyperlink"/>
    <w:basedOn w:val="a0"/>
    <w:uiPriority w:val="99"/>
    <w:unhideWhenUsed/>
    <w:rsid w:val="002B5BE3"/>
    <w:rPr>
      <w:color w:val="0000FF"/>
      <w:u w:val="single"/>
    </w:rPr>
  </w:style>
  <w:style w:type="character" w:styleId="af0">
    <w:name w:val="page number"/>
    <w:basedOn w:val="a0"/>
    <w:rsid w:val="00225ACA"/>
  </w:style>
  <w:style w:type="paragraph" w:customStyle="1" w:styleId="ListParagraph">
    <w:name w:val="List Paragraph"/>
    <w:basedOn w:val="a"/>
    <w:uiPriority w:val="34"/>
    <w:qFormat/>
    <w:rsid w:val="00D21E4D"/>
    <w:pPr>
      <w:widowControl/>
      <w:spacing w:line="240" w:lineRule="auto"/>
      <w:ind w:firstLineChars="0" w:firstLine="420"/>
      <w:jc w:val="left"/>
    </w:pPr>
    <w:rPr>
      <w:rFonts w:ascii="宋体" w:hAnsi="宋体" w:cs="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3.xml"/><Relationship Id="rId8" Type="http://schemas.openxmlformats.org/officeDocument/2006/relationships/hyperlink" Target="mailto:lanpeng@bdlanpeng.com" TargetMode="Externa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1181</TotalTime>
  <Pages>34</Pages>
  <Words>2778</Words>
  <Characters>15838</Characters>
  <Application>Microsoft Office Word</Application>
  <DocSecurity>0</DocSecurity>
  <Lines>131</Lines>
  <Paragraphs>37</Paragraphs>
  <ScaleCrop>false</ScaleCrop>
  <Company>China</Company>
  <LinksUpToDate>false</LinksUpToDate>
  <CharactersWithSpaces>18579</CharactersWithSpaces>
  <SharedDoc>false</SharedDoc>
  <HLinks>
    <vt:vector size="282" baseType="variant">
      <vt:variant>
        <vt:i4>1507389</vt:i4>
      </vt:variant>
      <vt:variant>
        <vt:i4>275</vt:i4>
      </vt:variant>
      <vt:variant>
        <vt:i4>0</vt:i4>
      </vt:variant>
      <vt:variant>
        <vt:i4>5</vt:i4>
      </vt:variant>
      <vt:variant>
        <vt:lpwstr/>
      </vt:variant>
      <vt:variant>
        <vt:lpwstr>_Toc441793108</vt:lpwstr>
      </vt:variant>
      <vt:variant>
        <vt:i4>1507389</vt:i4>
      </vt:variant>
      <vt:variant>
        <vt:i4>269</vt:i4>
      </vt:variant>
      <vt:variant>
        <vt:i4>0</vt:i4>
      </vt:variant>
      <vt:variant>
        <vt:i4>5</vt:i4>
      </vt:variant>
      <vt:variant>
        <vt:lpwstr/>
      </vt:variant>
      <vt:variant>
        <vt:lpwstr>_Toc441793107</vt:lpwstr>
      </vt:variant>
      <vt:variant>
        <vt:i4>1507389</vt:i4>
      </vt:variant>
      <vt:variant>
        <vt:i4>263</vt:i4>
      </vt:variant>
      <vt:variant>
        <vt:i4>0</vt:i4>
      </vt:variant>
      <vt:variant>
        <vt:i4>5</vt:i4>
      </vt:variant>
      <vt:variant>
        <vt:lpwstr/>
      </vt:variant>
      <vt:variant>
        <vt:lpwstr>_Toc441793106</vt:lpwstr>
      </vt:variant>
      <vt:variant>
        <vt:i4>1507389</vt:i4>
      </vt:variant>
      <vt:variant>
        <vt:i4>257</vt:i4>
      </vt:variant>
      <vt:variant>
        <vt:i4>0</vt:i4>
      </vt:variant>
      <vt:variant>
        <vt:i4>5</vt:i4>
      </vt:variant>
      <vt:variant>
        <vt:lpwstr/>
      </vt:variant>
      <vt:variant>
        <vt:lpwstr>_Toc441793105</vt:lpwstr>
      </vt:variant>
      <vt:variant>
        <vt:i4>1507389</vt:i4>
      </vt:variant>
      <vt:variant>
        <vt:i4>251</vt:i4>
      </vt:variant>
      <vt:variant>
        <vt:i4>0</vt:i4>
      </vt:variant>
      <vt:variant>
        <vt:i4>5</vt:i4>
      </vt:variant>
      <vt:variant>
        <vt:lpwstr/>
      </vt:variant>
      <vt:variant>
        <vt:lpwstr>_Toc441793104</vt:lpwstr>
      </vt:variant>
      <vt:variant>
        <vt:i4>1507389</vt:i4>
      </vt:variant>
      <vt:variant>
        <vt:i4>245</vt:i4>
      </vt:variant>
      <vt:variant>
        <vt:i4>0</vt:i4>
      </vt:variant>
      <vt:variant>
        <vt:i4>5</vt:i4>
      </vt:variant>
      <vt:variant>
        <vt:lpwstr/>
      </vt:variant>
      <vt:variant>
        <vt:lpwstr>_Toc441793103</vt:lpwstr>
      </vt:variant>
      <vt:variant>
        <vt:i4>1507389</vt:i4>
      </vt:variant>
      <vt:variant>
        <vt:i4>239</vt:i4>
      </vt:variant>
      <vt:variant>
        <vt:i4>0</vt:i4>
      </vt:variant>
      <vt:variant>
        <vt:i4>5</vt:i4>
      </vt:variant>
      <vt:variant>
        <vt:lpwstr/>
      </vt:variant>
      <vt:variant>
        <vt:lpwstr>_Toc441793102</vt:lpwstr>
      </vt:variant>
      <vt:variant>
        <vt:i4>1507389</vt:i4>
      </vt:variant>
      <vt:variant>
        <vt:i4>233</vt:i4>
      </vt:variant>
      <vt:variant>
        <vt:i4>0</vt:i4>
      </vt:variant>
      <vt:variant>
        <vt:i4>5</vt:i4>
      </vt:variant>
      <vt:variant>
        <vt:lpwstr/>
      </vt:variant>
      <vt:variant>
        <vt:lpwstr>_Toc441793101</vt:lpwstr>
      </vt:variant>
      <vt:variant>
        <vt:i4>1507389</vt:i4>
      </vt:variant>
      <vt:variant>
        <vt:i4>227</vt:i4>
      </vt:variant>
      <vt:variant>
        <vt:i4>0</vt:i4>
      </vt:variant>
      <vt:variant>
        <vt:i4>5</vt:i4>
      </vt:variant>
      <vt:variant>
        <vt:lpwstr/>
      </vt:variant>
      <vt:variant>
        <vt:lpwstr>_Toc441793100</vt:lpwstr>
      </vt:variant>
      <vt:variant>
        <vt:i4>1966140</vt:i4>
      </vt:variant>
      <vt:variant>
        <vt:i4>221</vt:i4>
      </vt:variant>
      <vt:variant>
        <vt:i4>0</vt:i4>
      </vt:variant>
      <vt:variant>
        <vt:i4>5</vt:i4>
      </vt:variant>
      <vt:variant>
        <vt:lpwstr/>
      </vt:variant>
      <vt:variant>
        <vt:lpwstr>_Toc441793099</vt:lpwstr>
      </vt:variant>
      <vt:variant>
        <vt:i4>1966140</vt:i4>
      </vt:variant>
      <vt:variant>
        <vt:i4>215</vt:i4>
      </vt:variant>
      <vt:variant>
        <vt:i4>0</vt:i4>
      </vt:variant>
      <vt:variant>
        <vt:i4>5</vt:i4>
      </vt:variant>
      <vt:variant>
        <vt:lpwstr/>
      </vt:variant>
      <vt:variant>
        <vt:lpwstr>_Toc441793098</vt:lpwstr>
      </vt:variant>
      <vt:variant>
        <vt:i4>1966140</vt:i4>
      </vt:variant>
      <vt:variant>
        <vt:i4>209</vt:i4>
      </vt:variant>
      <vt:variant>
        <vt:i4>0</vt:i4>
      </vt:variant>
      <vt:variant>
        <vt:i4>5</vt:i4>
      </vt:variant>
      <vt:variant>
        <vt:lpwstr/>
      </vt:variant>
      <vt:variant>
        <vt:lpwstr>_Toc441793097</vt:lpwstr>
      </vt:variant>
      <vt:variant>
        <vt:i4>1966140</vt:i4>
      </vt:variant>
      <vt:variant>
        <vt:i4>203</vt:i4>
      </vt:variant>
      <vt:variant>
        <vt:i4>0</vt:i4>
      </vt:variant>
      <vt:variant>
        <vt:i4>5</vt:i4>
      </vt:variant>
      <vt:variant>
        <vt:lpwstr/>
      </vt:variant>
      <vt:variant>
        <vt:lpwstr>_Toc441793096</vt:lpwstr>
      </vt:variant>
      <vt:variant>
        <vt:i4>1966140</vt:i4>
      </vt:variant>
      <vt:variant>
        <vt:i4>197</vt:i4>
      </vt:variant>
      <vt:variant>
        <vt:i4>0</vt:i4>
      </vt:variant>
      <vt:variant>
        <vt:i4>5</vt:i4>
      </vt:variant>
      <vt:variant>
        <vt:lpwstr/>
      </vt:variant>
      <vt:variant>
        <vt:lpwstr>_Toc441793095</vt:lpwstr>
      </vt:variant>
      <vt:variant>
        <vt:i4>1966140</vt:i4>
      </vt:variant>
      <vt:variant>
        <vt:i4>191</vt:i4>
      </vt:variant>
      <vt:variant>
        <vt:i4>0</vt:i4>
      </vt:variant>
      <vt:variant>
        <vt:i4>5</vt:i4>
      </vt:variant>
      <vt:variant>
        <vt:lpwstr/>
      </vt:variant>
      <vt:variant>
        <vt:lpwstr>_Toc441793094</vt:lpwstr>
      </vt:variant>
      <vt:variant>
        <vt:i4>1966140</vt:i4>
      </vt:variant>
      <vt:variant>
        <vt:i4>185</vt:i4>
      </vt:variant>
      <vt:variant>
        <vt:i4>0</vt:i4>
      </vt:variant>
      <vt:variant>
        <vt:i4>5</vt:i4>
      </vt:variant>
      <vt:variant>
        <vt:lpwstr/>
      </vt:variant>
      <vt:variant>
        <vt:lpwstr>_Toc441793093</vt:lpwstr>
      </vt:variant>
      <vt:variant>
        <vt:i4>1966140</vt:i4>
      </vt:variant>
      <vt:variant>
        <vt:i4>179</vt:i4>
      </vt:variant>
      <vt:variant>
        <vt:i4>0</vt:i4>
      </vt:variant>
      <vt:variant>
        <vt:i4>5</vt:i4>
      </vt:variant>
      <vt:variant>
        <vt:lpwstr/>
      </vt:variant>
      <vt:variant>
        <vt:lpwstr>_Toc441793092</vt:lpwstr>
      </vt:variant>
      <vt:variant>
        <vt:i4>1966140</vt:i4>
      </vt:variant>
      <vt:variant>
        <vt:i4>173</vt:i4>
      </vt:variant>
      <vt:variant>
        <vt:i4>0</vt:i4>
      </vt:variant>
      <vt:variant>
        <vt:i4>5</vt:i4>
      </vt:variant>
      <vt:variant>
        <vt:lpwstr/>
      </vt:variant>
      <vt:variant>
        <vt:lpwstr>_Toc441793091</vt:lpwstr>
      </vt:variant>
      <vt:variant>
        <vt:i4>1966140</vt:i4>
      </vt:variant>
      <vt:variant>
        <vt:i4>167</vt:i4>
      </vt:variant>
      <vt:variant>
        <vt:i4>0</vt:i4>
      </vt:variant>
      <vt:variant>
        <vt:i4>5</vt:i4>
      </vt:variant>
      <vt:variant>
        <vt:lpwstr/>
      </vt:variant>
      <vt:variant>
        <vt:lpwstr>_Toc441793090</vt:lpwstr>
      </vt:variant>
      <vt:variant>
        <vt:i4>2031676</vt:i4>
      </vt:variant>
      <vt:variant>
        <vt:i4>161</vt:i4>
      </vt:variant>
      <vt:variant>
        <vt:i4>0</vt:i4>
      </vt:variant>
      <vt:variant>
        <vt:i4>5</vt:i4>
      </vt:variant>
      <vt:variant>
        <vt:lpwstr/>
      </vt:variant>
      <vt:variant>
        <vt:lpwstr>_Toc441793089</vt:lpwstr>
      </vt:variant>
      <vt:variant>
        <vt:i4>2031676</vt:i4>
      </vt:variant>
      <vt:variant>
        <vt:i4>155</vt:i4>
      </vt:variant>
      <vt:variant>
        <vt:i4>0</vt:i4>
      </vt:variant>
      <vt:variant>
        <vt:i4>5</vt:i4>
      </vt:variant>
      <vt:variant>
        <vt:lpwstr/>
      </vt:variant>
      <vt:variant>
        <vt:lpwstr>_Toc441793088</vt:lpwstr>
      </vt:variant>
      <vt:variant>
        <vt:i4>2031676</vt:i4>
      </vt:variant>
      <vt:variant>
        <vt:i4>149</vt:i4>
      </vt:variant>
      <vt:variant>
        <vt:i4>0</vt:i4>
      </vt:variant>
      <vt:variant>
        <vt:i4>5</vt:i4>
      </vt:variant>
      <vt:variant>
        <vt:lpwstr/>
      </vt:variant>
      <vt:variant>
        <vt:lpwstr>_Toc441793087</vt:lpwstr>
      </vt:variant>
      <vt:variant>
        <vt:i4>2031676</vt:i4>
      </vt:variant>
      <vt:variant>
        <vt:i4>143</vt:i4>
      </vt:variant>
      <vt:variant>
        <vt:i4>0</vt:i4>
      </vt:variant>
      <vt:variant>
        <vt:i4>5</vt:i4>
      </vt:variant>
      <vt:variant>
        <vt:lpwstr/>
      </vt:variant>
      <vt:variant>
        <vt:lpwstr>_Toc441793086</vt:lpwstr>
      </vt:variant>
      <vt:variant>
        <vt:i4>2031676</vt:i4>
      </vt:variant>
      <vt:variant>
        <vt:i4>137</vt:i4>
      </vt:variant>
      <vt:variant>
        <vt:i4>0</vt:i4>
      </vt:variant>
      <vt:variant>
        <vt:i4>5</vt:i4>
      </vt:variant>
      <vt:variant>
        <vt:lpwstr/>
      </vt:variant>
      <vt:variant>
        <vt:lpwstr>_Toc441793085</vt:lpwstr>
      </vt:variant>
      <vt:variant>
        <vt:i4>2031676</vt:i4>
      </vt:variant>
      <vt:variant>
        <vt:i4>131</vt:i4>
      </vt:variant>
      <vt:variant>
        <vt:i4>0</vt:i4>
      </vt:variant>
      <vt:variant>
        <vt:i4>5</vt:i4>
      </vt:variant>
      <vt:variant>
        <vt:lpwstr/>
      </vt:variant>
      <vt:variant>
        <vt:lpwstr>_Toc441793084</vt:lpwstr>
      </vt:variant>
      <vt:variant>
        <vt:i4>2031676</vt:i4>
      </vt:variant>
      <vt:variant>
        <vt:i4>125</vt:i4>
      </vt:variant>
      <vt:variant>
        <vt:i4>0</vt:i4>
      </vt:variant>
      <vt:variant>
        <vt:i4>5</vt:i4>
      </vt:variant>
      <vt:variant>
        <vt:lpwstr/>
      </vt:variant>
      <vt:variant>
        <vt:lpwstr>_Toc441793083</vt:lpwstr>
      </vt:variant>
      <vt:variant>
        <vt:i4>2031676</vt:i4>
      </vt:variant>
      <vt:variant>
        <vt:i4>119</vt:i4>
      </vt:variant>
      <vt:variant>
        <vt:i4>0</vt:i4>
      </vt:variant>
      <vt:variant>
        <vt:i4>5</vt:i4>
      </vt:variant>
      <vt:variant>
        <vt:lpwstr/>
      </vt:variant>
      <vt:variant>
        <vt:lpwstr>_Toc441793082</vt:lpwstr>
      </vt:variant>
      <vt:variant>
        <vt:i4>2031676</vt:i4>
      </vt:variant>
      <vt:variant>
        <vt:i4>113</vt:i4>
      </vt:variant>
      <vt:variant>
        <vt:i4>0</vt:i4>
      </vt:variant>
      <vt:variant>
        <vt:i4>5</vt:i4>
      </vt:variant>
      <vt:variant>
        <vt:lpwstr/>
      </vt:variant>
      <vt:variant>
        <vt:lpwstr>_Toc441793081</vt:lpwstr>
      </vt:variant>
      <vt:variant>
        <vt:i4>2031676</vt:i4>
      </vt:variant>
      <vt:variant>
        <vt:i4>107</vt:i4>
      </vt:variant>
      <vt:variant>
        <vt:i4>0</vt:i4>
      </vt:variant>
      <vt:variant>
        <vt:i4>5</vt:i4>
      </vt:variant>
      <vt:variant>
        <vt:lpwstr/>
      </vt:variant>
      <vt:variant>
        <vt:lpwstr>_Toc441793080</vt:lpwstr>
      </vt:variant>
      <vt:variant>
        <vt:i4>1048636</vt:i4>
      </vt:variant>
      <vt:variant>
        <vt:i4>101</vt:i4>
      </vt:variant>
      <vt:variant>
        <vt:i4>0</vt:i4>
      </vt:variant>
      <vt:variant>
        <vt:i4>5</vt:i4>
      </vt:variant>
      <vt:variant>
        <vt:lpwstr/>
      </vt:variant>
      <vt:variant>
        <vt:lpwstr>_Toc441793079</vt:lpwstr>
      </vt:variant>
      <vt:variant>
        <vt:i4>1048636</vt:i4>
      </vt:variant>
      <vt:variant>
        <vt:i4>95</vt:i4>
      </vt:variant>
      <vt:variant>
        <vt:i4>0</vt:i4>
      </vt:variant>
      <vt:variant>
        <vt:i4>5</vt:i4>
      </vt:variant>
      <vt:variant>
        <vt:lpwstr/>
      </vt:variant>
      <vt:variant>
        <vt:lpwstr>_Toc441793078</vt:lpwstr>
      </vt:variant>
      <vt:variant>
        <vt:i4>1048636</vt:i4>
      </vt:variant>
      <vt:variant>
        <vt:i4>89</vt:i4>
      </vt:variant>
      <vt:variant>
        <vt:i4>0</vt:i4>
      </vt:variant>
      <vt:variant>
        <vt:i4>5</vt:i4>
      </vt:variant>
      <vt:variant>
        <vt:lpwstr/>
      </vt:variant>
      <vt:variant>
        <vt:lpwstr>_Toc441793077</vt:lpwstr>
      </vt:variant>
      <vt:variant>
        <vt:i4>1048636</vt:i4>
      </vt:variant>
      <vt:variant>
        <vt:i4>83</vt:i4>
      </vt:variant>
      <vt:variant>
        <vt:i4>0</vt:i4>
      </vt:variant>
      <vt:variant>
        <vt:i4>5</vt:i4>
      </vt:variant>
      <vt:variant>
        <vt:lpwstr/>
      </vt:variant>
      <vt:variant>
        <vt:lpwstr>_Toc441793076</vt:lpwstr>
      </vt:variant>
      <vt:variant>
        <vt:i4>1048636</vt:i4>
      </vt:variant>
      <vt:variant>
        <vt:i4>77</vt:i4>
      </vt:variant>
      <vt:variant>
        <vt:i4>0</vt:i4>
      </vt:variant>
      <vt:variant>
        <vt:i4>5</vt:i4>
      </vt:variant>
      <vt:variant>
        <vt:lpwstr/>
      </vt:variant>
      <vt:variant>
        <vt:lpwstr>_Toc441793075</vt:lpwstr>
      </vt:variant>
      <vt:variant>
        <vt:i4>1048636</vt:i4>
      </vt:variant>
      <vt:variant>
        <vt:i4>71</vt:i4>
      </vt:variant>
      <vt:variant>
        <vt:i4>0</vt:i4>
      </vt:variant>
      <vt:variant>
        <vt:i4>5</vt:i4>
      </vt:variant>
      <vt:variant>
        <vt:lpwstr/>
      </vt:variant>
      <vt:variant>
        <vt:lpwstr>_Toc441793074</vt:lpwstr>
      </vt:variant>
      <vt:variant>
        <vt:i4>1048636</vt:i4>
      </vt:variant>
      <vt:variant>
        <vt:i4>65</vt:i4>
      </vt:variant>
      <vt:variant>
        <vt:i4>0</vt:i4>
      </vt:variant>
      <vt:variant>
        <vt:i4>5</vt:i4>
      </vt:variant>
      <vt:variant>
        <vt:lpwstr/>
      </vt:variant>
      <vt:variant>
        <vt:lpwstr>_Toc441793073</vt:lpwstr>
      </vt:variant>
      <vt:variant>
        <vt:i4>1048636</vt:i4>
      </vt:variant>
      <vt:variant>
        <vt:i4>59</vt:i4>
      </vt:variant>
      <vt:variant>
        <vt:i4>0</vt:i4>
      </vt:variant>
      <vt:variant>
        <vt:i4>5</vt:i4>
      </vt:variant>
      <vt:variant>
        <vt:lpwstr/>
      </vt:variant>
      <vt:variant>
        <vt:lpwstr>_Toc441793072</vt:lpwstr>
      </vt:variant>
      <vt:variant>
        <vt:i4>1048636</vt:i4>
      </vt:variant>
      <vt:variant>
        <vt:i4>53</vt:i4>
      </vt:variant>
      <vt:variant>
        <vt:i4>0</vt:i4>
      </vt:variant>
      <vt:variant>
        <vt:i4>5</vt:i4>
      </vt:variant>
      <vt:variant>
        <vt:lpwstr/>
      </vt:variant>
      <vt:variant>
        <vt:lpwstr>_Toc441793071</vt:lpwstr>
      </vt:variant>
      <vt:variant>
        <vt:i4>1048636</vt:i4>
      </vt:variant>
      <vt:variant>
        <vt:i4>47</vt:i4>
      </vt:variant>
      <vt:variant>
        <vt:i4>0</vt:i4>
      </vt:variant>
      <vt:variant>
        <vt:i4>5</vt:i4>
      </vt:variant>
      <vt:variant>
        <vt:lpwstr/>
      </vt:variant>
      <vt:variant>
        <vt:lpwstr>_Toc441793070</vt:lpwstr>
      </vt:variant>
      <vt:variant>
        <vt:i4>1114172</vt:i4>
      </vt:variant>
      <vt:variant>
        <vt:i4>41</vt:i4>
      </vt:variant>
      <vt:variant>
        <vt:i4>0</vt:i4>
      </vt:variant>
      <vt:variant>
        <vt:i4>5</vt:i4>
      </vt:variant>
      <vt:variant>
        <vt:lpwstr/>
      </vt:variant>
      <vt:variant>
        <vt:lpwstr>_Toc441793069</vt:lpwstr>
      </vt:variant>
      <vt:variant>
        <vt:i4>1114172</vt:i4>
      </vt:variant>
      <vt:variant>
        <vt:i4>35</vt:i4>
      </vt:variant>
      <vt:variant>
        <vt:i4>0</vt:i4>
      </vt:variant>
      <vt:variant>
        <vt:i4>5</vt:i4>
      </vt:variant>
      <vt:variant>
        <vt:lpwstr/>
      </vt:variant>
      <vt:variant>
        <vt:lpwstr>_Toc441793068</vt:lpwstr>
      </vt:variant>
      <vt:variant>
        <vt:i4>1114172</vt:i4>
      </vt:variant>
      <vt:variant>
        <vt:i4>29</vt:i4>
      </vt:variant>
      <vt:variant>
        <vt:i4>0</vt:i4>
      </vt:variant>
      <vt:variant>
        <vt:i4>5</vt:i4>
      </vt:variant>
      <vt:variant>
        <vt:lpwstr/>
      </vt:variant>
      <vt:variant>
        <vt:lpwstr>_Toc441793067</vt:lpwstr>
      </vt:variant>
      <vt:variant>
        <vt:i4>1114172</vt:i4>
      </vt:variant>
      <vt:variant>
        <vt:i4>23</vt:i4>
      </vt:variant>
      <vt:variant>
        <vt:i4>0</vt:i4>
      </vt:variant>
      <vt:variant>
        <vt:i4>5</vt:i4>
      </vt:variant>
      <vt:variant>
        <vt:lpwstr/>
      </vt:variant>
      <vt:variant>
        <vt:lpwstr>_Toc441793066</vt:lpwstr>
      </vt:variant>
      <vt:variant>
        <vt:i4>1114172</vt:i4>
      </vt:variant>
      <vt:variant>
        <vt:i4>17</vt:i4>
      </vt:variant>
      <vt:variant>
        <vt:i4>0</vt:i4>
      </vt:variant>
      <vt:variant>
        <vt:i4>5</vt:i4>
      </vt:variant>
      <vt:variant>
        <vt:lpwstr/>
      </vt:variant>
      <vt:variant>
        <vt:lpwstr>_Toc441793065</vt:lpwstr>
      </vt:variant>
      <vt:variant>
        <vt:i4>1114172</vt:i4>
      </vt:variant>
      <vt:variant>
        <vt:i4>11</vt:i4>
      </vt:variant>
      <vt:variant>
        <vt:i4>0</vt:i4>
      </vt:variant>
      <vt:variant>
        <vt:i4>5</vt:i4>
      </vt:variant>
      <vt:variant>
        <vt:lpwstr/>
      </vt:variant>
      <vt:variant>
        <vt:lpwstr>_Toc441793064</vt:lpwstr>
      </vt:variant>
      <vt:variant>
        <vt:i4>1114172</vt:i4>
      </vt:variant>
      <vt:variant>
        <vt:i4>5</vt:i4>
      </vt:variant>
      <vt:variant>
        <vt:i4>0</vt:i4>
      </vt:variant>
      <vt:variant>
        <vt:i4>5</vt:i4>
      </vt:variant>
      <vt:variant>
        <vt:lpwstr/>
      </vt:variant>
      <vt:variant>
        <vt:lpwstr>_Toc441793063</vt:lpwstr>
      </vt:variant>
      <vt:variant>
        <vt:i4>917551</vt:i4>
      </vt:variant>
      <vt:variant>
        <vt:i4>0</vt:i4>
      </vt:variant>
      <vt:variant>
        <vt:i4>0</vt:i4>
      </vt:variant>
      <vt:variant>
        <vt:i4>5</vt:i4>
      </vt:variant>
      <vt:variant>
        <vt:lpwstr>mailto:lanpeng@bdlanpeng.com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X</dc:creator>
  <cp:lastModifiedBy>DELL</cp:lastModifiedBy>
  <cp:revision>192</cp:revision>
  <cp:lastPrinted>2016-12-13T08:42:00Z</cp:lastPrinted>
  <dcterms:created xsi:type="dcterms:W3CDTF">2017-07-25T09:31:00Z</dcterms:created>
  <dcterms:modified xsi:type="dcterms:W3CDTF">2021-06-22T14:28:00Z</dcterms:modified>
</cp:coreProperties>
</file>