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4"/>
          <w:lang w:val="zh-CN"/>
        </w:rPr>
        <w:id w:val="1444118394"/>
        <w:docPartObj>
          <w:docPartGallery w:val="Table of Contents"/>
          <w:docPartUnique/>
        </w:docPartObj>
      </w:sdtPr>
      <w:sdtEndPr/>
      <w:sdtContent>
        <w:p w:rsidR="00B3623B" w:rsidRDefault="00B3623B" w:rsidP="00B3623B">
          <w:pPr>
            <w:pStyle w:val="TOC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    </w:t>
          </w:r>
          <w:r>
            <w:rPr>
              <w:lang w:val="zh-CN"/>
            </w:rPr>
            <w:t>录</w:t>
          </w:r>
        </w:p>
        <w:p w:rsidR="009E50FA" w:rsidRDefault="00B3623B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9E50FA" w:rsidRPr="00E82B75">
            <w:rPr>
              <w:rStyle w:val="a7"/>
              <w:noProof/>
            </w:rPr>
            <w:fldChar w:fldCharType="begin"/>
          </w:r>
          <w:r w:rsidR="009E50FA" w:rsidRPr="00E82B75">
            <w:rPr>
              <w:rStyle w:val="a7"/>
              <w:noProof/>
            </w:rPr>
            <w:instrText xml:space="preserve"> </w:instrText>
          </w:r>
          <w:r w:rsidR="009E50FA">
            <w:rPr>
              <w:noProof/>
            </w:rPr>
            <w:instrText>HYPERLINK \l "_Toc508962364"</w:instrText>
          </w:r>
          <w:r w:rsidR="009E50FA" w:rsidRPr="00E82B75">
            <w:rPr>
              <w:rStyle w:val="a7"/>
              <w:noProof/>
            </w:rPr>
            <w:instrText xml:space="preserve"> </w:instrText>
          </w:r>
          <w:r w:rsidR="009E50FA" w:rsidRPr="00E82B75">
            <w:rPr>
              <w:rStyle w:val="a7"/>
              <w:noProof/>
            </w:rPr>
          </w:r>
          <w:r w:rsidR="009E50FA" w:rsidRPr="00E82B75">
            <w:rPr>
              <w:rStyle w:val="a7"/>
              <w:noProof/>
            </w:rPr>
            <w:fldChar w:fldCharType="separate"/>
          </w:r>
          <w:r w:rsidR="009E50FA" w:rsidRPr="00E82B75">
            <w:rPr>
              <w:rStyle w:val="a7"/>
              <w:noProof/>
            </w:rPr>
            <w:t>1</w:t>
          </w:r>
          <w:r w:rsidR="009E50FA" w:rsidRPr="00E82B75">
            <w:rPr>
              <w:rStyle w:val="a7"/>
              <w:rFonts w:hint="eastAsia"/>
              <w:noProof/>
            </w:rPr>
            <w:t>、设备简介</w:t>
          </w:r>
          <w:r w:rsidR="009E50FA">
            <w:rPr>
              <w:noProof/>
              <w:webHidden/>
            </w:rPr>
            <w:tab/>
          </w:r>
          <w:r w:rsidR="009E50FA">
            <w:rPr>
              <w:noProof/>
              <w:webHidden/>
            </w:rPr>
            <w:fldChar w:fldCharType="begin"/>
          </w:r>
          <w:r w:rsidR="009E50FA">
            <w:rPr>
              <w:noProof/>
              <w:webHidden/>
            </w:rPr>
            <w:instrText xml:space="preserve"> PAGEREF _Toc508962364 \h </w:instrText>
          </w:r>
          <w:r w:rsidR="009E50FA">
            <w:rPr>
              <w:noProof/>
              <w:webHidden/>
            </w:rPr>
          </w:r>
          <w:r w:rsidR="009E50FA">
            <w:rPr>
              <w:noProof/>
              <w:webHidden/>
            </w:rPr>
            <w:fldChar w:fldCharType="separate"/>
          </w:r>
          <w:r w:rsidR="009E50FA">
            <w:rPr>
              <w:noProof/>
              <w:webHidden/>
            </w:rPr>
            <w:t>- 1 -</w:t>
          </w:r>
          <w:r w:rsidR="009E50FA">
            <w:rPr>
              <w:noProof/>
              <w:webHidden/>
            </w:rPr>
            <w:fldChar w:fldCharType="end"/>
          </w:r>
          <w:r w:rsidR="009E50FA" w:rsidRPr="00E82B75">
            <w:rPr>
              <w:rStyle w:val="a7"/>
              <w:noProof/>
            </w:rPr>
            <w:fldChar w:fldCharType="end"/>
          </w:r>
        </w:p>
        <w:p w:rsidR="009E50FA" w:rsidRDefault="009E50F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65" w:history="1">
            <w:r w:rsidRPr="00E82B75">
              <w:rPr>
                <w:rStyle w:val="a7"/>
                <w:rFonts w:ascii="宋体" w:hAnsi="宋体" w:cs="宋体"/>
                <w:noProof/>
              </w:rPr>
              <w:t>2</w:t>
            </w:r>
            <w:r w:rsidRPr="00E82B75">
              <w:rPr>
                <w:rStyle w:val="a7"/>
                <w:rFonts w:ascii="宋体" w:hAnsi="宋体" w:cs="宋体" w:hint="eastAsia"/>
                <w:noProof/>
              </w:rPr>
              <w:t>、</w:t>
            </w:r>
            <w:r w:rsidRPr="00E82B75">
              <w:rPr>
                <w:rStyle w:val="a7"/>
                <w:rFonts w:hint="eastAsia"/>
                <w:noProof/>
              </w:rPr>
              <w:t>设备参数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66" w:history="1">
            <w:r w:rsidRPr="00E82B75">
              <w:rPr>
                <w:rStyle w:val="a7"/>
                <w:noProof/>
              </w:rPr>
              <w:t>2.1</w:t>
            </w:r>
            <w:r w:rsidRPr="00E82B75">
              <w:rPr>
                <w:rStyle w:val="a7"/>
                <w:rFonts w:hint="eastAsia"/>
                <w:noProof/>
              </w:rPr>
              <w:t>设备参数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67" w:history="1">
            <w:r w:rsidRPr="00E82B75">
              <w:rPr>
                <w:rStyle w:val="a7"/>
                <w:noProof/>
              </w:rPr>
              <w:t>2.2</w:t>
            </w:r>
            <w:r w:rsidRPr="00E82B75">
              <w:rPr>
                <w:rStyle w:val="a7"/>
                <w:rFonts w:hint="eastAsia"/>
                <w:noProof/>
              </w:rPr>
              <w:t>工作环境要求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68" w:history="1">
            <w:r w:rsidRPr="00E82B75">
              <w:rPr>
                <w:rStyle w:val="a7"/>
                <w:noProof/>
              </w:rPr>
              <w:t>3</w:t>
            </w:r>
            <w:r w:rsidRPr="00E82B75">
              <w:rPr>
                <w:rStyle w:val="a7"/>
                <w:rFonts w:hint="eastAsia"/>
                <w:noProof/>
              </w:rPr>
              <w:t>、设备概况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69" w:history="1">
            <w:r w:rsidRPr="00E82B75">
              <w:rPr>
                <w:rStyle w:val="a7"/>
                <w:noProof/>
              </w:rPr>
              <w:t>4</w:t>
            </w:r>
            <w:r w:rsidRPr="00E82B75">
              <w:rPr>
                <w:rStyle w:val="a7"/>
                <w:rFonts w:hint="eastAsia"/>
                <w:noProof/>
              </w:rPr>
              <w:t>、功能描述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0" w:history="1">
            <w:r w:rsidRPr="00E82B75">
              <w:rPr>
                <w:rStyle w:val="a7"/>
                <w:noProof/>
              </w:rPr>
              <w:t>5</w:t>
            </w:r>
            <w:r w:rsidRPr="00E82B75">
              <w:rPr>
                <w:rStyle w:val="a7"/>
                <w:rFonts w:hint="eastAsia"/>
                <w:noProof/>
              </w:rPr>
              <w:t>、软件功能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1" w:history="1">
            <w:r w:rsidRPr="00E82B75">
              <w:rPr>
                <w:rStyle w:val="a7"/>
                <w:noProof/>
              </w:rPr>
              <w:t>5.1</w:t>
            </w:r>
            <w:r w:rsidRPr="00E82B75">
              <w:rPr>
                <w:rStyle w:val="a7"/>
                <w:rFonts w:hint="eastAsia"/>
                <w:noProof/>
              </w:rPr>
              <w:t>登录界面：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2" w:history="1">
            <w:r w:rsidRPr="00E82B75">
              <w:rPr>
                <w:rStyle w:val="a7"/>
                <w:noProof/>
              </w:rPr>
              <w:t>5.2</w:t>
            </w:r>
            <w:r w:rsidRPr="00E82B75">
              <w:rPr>
                <w:rStyle w:val="a7"/>
                <w:rFonts w:hint="eastAsia"/>
                <w:noProof/>
              </w:rPr>
              <w:t>软件主界面：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3" w:history="1">
            <w:r w:rsidRPr="00E82B75">
              <w:rPr>
                <w:rStyle w:val="a7"/>
                <w:noProof/>
              </w:rPr>
              <w:t>5.3</w:t>
            </w:r>
            <w:r w:rsidRPr="00E82B75">
              <w:rPr>
                <w:rStyle w:val="a7"/>
                <w:rFonts w:hint="eastAsia"/>
                <w:noProof/>
              </w:rPr>
              <w:t>产品参数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30"/>
            <w:tabs>
              <w:tab w:val="right" w:leader="dot" w:pos="5977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4" w:history="1">
            <w:r w:rsidRPr="00E82B75">
              <w:rPr>
                <w:rStyle w:val="a7"/>
                <w:noProof/>
              </w:rPr>
              <w:t>5.3.1</w:t>
            </w:r>
            <w:r w:rsidRPr="00E82B75">
              <w:rPr>
                <w:rStyle w:val="a7"/>
                <w:rFonts w:hint="eastAsia"/>
                <w:noProof/>
              </w:rPr>
              <w:t>设备校零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30"/>
            <w:tabs>
              <w:tab w:val="right" w:leader="dot" w:pos="5977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5" w:history="1">
            <w:r w:rsidRPr="00E82B75">
              <w:rPr>
                <w:rStyle w:val="a7"/>
                <w:noProof/>
              </w:rPr>
              <w:t xml:space="preserve">5.3.2 </w:t>
            </w:r>
            <w:r w:rsidRPr="00E82B75">
              <w:rPr>
                <w:rStyle w:val="a7"/>
                <w:rFonts w:hint="eastAsia"/>
                <w:noProof/>
              </w:rPr>
              <w:t>产品型号配置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- 6 -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30"/>
            <w:tabs>
              <w:tab w:val="right" w:leader="dot" w:pos="5977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6" w:history="1">
            <w:r w:rsidRPr="00E82B75">
              <w:rPr>
                <w:rStyle w:val="a7"/>
                <w:noProof/>
              </w:rPr>
              <w:t xml:space="preserve">5.3.3 </w:t>
            </w:r>
            <w:r w:rsidRPr="00E82B75">
              <w:rPr>
                <w:rStyle w:val="a7"/>
                <w:rFonts w:hint="eastAsia"/>
                <w:noProof/>
              </w:rPr>
              <w:t>选择产品型号：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- 8 -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7" w:history="1">
            <w:r w:rsidRPr="00E82B75">
              <w:rPr>
                <w:rStyle w:val="a7"/>
                <w:noProof/>
              </w:rPr>
              <w:t xml:space="preserve">5.4 </w:t>
            </w:r>
            <w:r w:rsidRPr="00E82B75">
              <w:rPr>
                <w:rStyle w:val="a7"/>
                <w:rFonts w:hint="eastAsia"/>
                <w:noProof/>
              </w:rPr>
              <w:t>设备参数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8" w:history="1">
            <w:r w:rsidRPr="00E82B75">
              <w:rPr>
                <w:rStyle w:val="a7"/>
                <w:noProof/>
              </w:rPr>
              <w:t xml:space="preserve">5.5 </w:t>
            </w:r>
            <w:r w:rsidRPr="00E82B75">
              <w:rPr>
                <w:rStyle w:val="a7"/>
                <w:rFonts w:hint="eastAsia"/>
                <w:noProof/>
              </w:rPr>
              <w:t>设备管理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30"/>
            <w:tabs>
              <w:tab w:val="right" w:leader="dot" w:pos="5977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79" w:history="1">
            <w:r w:rsidRPr="00E82B75">
              <w:rPr>
                <w:rStyle w:val="a7"/>
                <w:noProof/>
              </w:rPr>
              <w:t xml:space="preserve">5.5.1 </w:t>
            </w:r>
            <w:r w:rsidRPr="00E82B75">
              <w:rPr>
                <w:rStyle w:val="a7"/>
                <w:rFonts w:hint="eastAsia"/>
                <w:noProof/>
              </w:rPr>
              <w:t>转速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30"/>
            <w:tabs>
              <w:tab w:val="right" w:leader="dot" w:pos="5977"/>
            </w:tabs>
            <w:ind w:left="96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80" w:history="1">
            <w:r w:rsidRPr="00E82B75">
              <w:rPr>
                <w:rStyle w:val="a7"/>
                <w:noProof/>
              </w:rPr>
              <w:t xml:space="preserve">5.5.2 </w:t>
            </w:r>
            <w:r w:rsidRPr="00E82B75">
              <w:rPr>
                <w:rStyle w:val="a7"/>
                <w:rFonts w:hint="eastAsia"/>
                <w:noProof/>
              </w:rPr>
              <w:t>校零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81" w:history="1">
            <w:r w:rsidRPr="00E82B75">
              <w:rPr>
                <w:rStyle w:val="a7"/>
                <w:noProof/>
              </w:rPr>
              <w:t xml:space="preserve">5.6 </w:t>
            </w:r>
            <w:r w:rsidRPr="00E82B75">
              <w:rPr>
                <w:rStyle w:val="a7"/>
                <w:rFonts w:hint="eastAsia"/>
                <w:noProof/>
              </w:rPr>
              <w:t>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82" w:history="1">
            <w:r w:rsidRPr="00E82B75">
              <w:rPr>
                <w:rStyle w:val="a7"/>
                <w:noProof/>
              </w:rPr>
              <w:t>5.7</w:t>
            </w:r>
            <w:r w:rsidRPr="00E82B75">
              <w:rPr>
                <w:rStyle w:val="a7"/>
                <w:rFonts w:hint="eastAsia"/>
                <w:noProof/>
              </w:rPr>
              <w:t>报警开关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 w:rsidP="009E50FA">
          <w:pPr>
            <w:pStyle w:val="20"/>
            <w:tabs>
              <w:tab w:val="right" w:leader="dot" w:pos="5977"/>
            </w:tabs>
            <w:ind w:left="480" w:firstLine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83" w:history="1">
            <w:r w:rsidRPr="00E82B75">
              <w:rPr>
                <w:rStyle w:val="a7"/>
                <w:noProof/>
                <w:lang w:val="zh-TW"/>
              </w:rPr>
              <w:t xml:space="preserve">5.8 </w:t>
            </w:r>
            <w:r w:rsidRPr="00E82B75">
              <w:rPr>
                <w:rStyle w:val="a7"/>
                <w:rFonts w:hint="eastAsia"/>
                <w:noProof/>
                <w:lang w:val="zh-TW"/>
              </w:rPr>
              <w:t>大屏开关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50FA" w:rsidRDefault="009E50F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08962384" w:history="1">
            <w:r w:rsidRPr="00E82B75">
              <w:rPr>
                <w:rStyle w:val="a7"/>
                <w:rFonts w:hint="eastAsia"/>
                <w:noProof/>
              </w:rPr>
              <w:t>附录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_Toc508962384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623B" w:rsidRDefault="00B3623B" w:rsidP="009E50FA"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350C76" w:rsidRDefault="00350C76">
      <w:pPr>
        <w:widowControl/>
        <w:spacing w:line="240" w:lineRule="auto"/>
        <w:ind w:firstLineChars="0" w:firstLine="0"/>
        <w:jc w:val="left"/>
        <w:rPr>
          <w:noProof/>
          <w:szCs w:val="24"/>
        </w:rPr>
        <w:sectPr w:rsidR="00350C76" w:rsidSect="00227CE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8419" w:h="11906" w:orient="landscape"/>
          <w:pgMar w:top="1559" w:right="1440" w:bottom="1797" w:left="992" w:header="851" w:footer="992" w:gutter="0"/>
          <w:cols w:space="425"/>
          <w:docGrid w:type="lines" w:linePitch="312"/>
        </w:sectPr>
      </w:pPr>
      <w:r>
        <w:rPr>
          <w:noProof/>
          <w:szCs w:val="24"/>
        </w:rPr>
        <w:br w:type="page"/>
      </w:r>
    </w:p>
    <w:p w:rsidR="00350C76" w:rsidRDefault="00350C76" w:rsidP="00B3623B">
      <w:pPr>
        <w:pStyle w:val="1"/>
        <w:spacing w:before="326"/>
        <w:rPr>
          <w:noProof/>
        </w:rPr>
      </w:pPr>
      <w:bookmarkStart w:id="1" w:name="_Toc481589223"/>
      <w:bookmarkStart w:id="2" w:name="_Toc508962364"/>
      <w:r>
        <w:rPr>
          <w:rFonts w:hint="eastAsia"/>
          <w:noProof/>
        </w:rPr>
        <w:lastRenderedPageBreak/>
        <w:t>1</w:t>
      </w:r>
      <w:r>
        <w:rPr>
          <w:rFonts w:hint="eastAsia"/>
          <w:noProof/>
        </w:rPr>
        <w:t>、设备简介</w:t>
      </w:r>
      <w:bookmarkEnd w:id="1"/>
      <w:bookmarkEnd w:id="2"/>
    </w:p>
    <w:p w:rsidR="00350C76" w:rsidRDefault="008B1399" w:rsidP="0028199F">
      <w:pPr>
        <w:ind w:firstLine="480"/>
      </w:pPr>
      <w:r>
        <w:rPr>
          <w:rFonts w:hint="eastAsia"/>
        </w:rPr>
        <w:t>LPBJ900.1</w:t>
      </w:r>
      <w:proofErr w:type="gramStart"/>
      <w:r>
        <w:rPr>
          <w:rFonts w:hint="eastAsia"/>
        </w:rPr>
        <w:t>型测头</w:t>
      </w:r>
      <w:proofErr w:type="gramEnd"/>
      <w:r>
        <w:rPr>
          <w:rFonts w:hint="eastAsia"/>
        </w:rPr>
        <w:t>间距可调式测径仪</w:t>
      </w:r>
      <w:r w:rsidR="00350C76">
        <w:rPr>
          <w:rFonts w:hint="eastAsia"/>
        </w:rPr>
        <w:t>（以下称本设备）</w:t>
      </w:r>
      <w:r w:rsidR="00D733ED">
        <w:rPr>
          <w:rFonts w:hint="eastAsia"/>
        </w:rPr>
        <w:t>可广泛应</w:t>
      </w:r>
      <w:r w:rsidR="00350C76">
        <w:rPr>
          <w:rFonts w:hint="eastAsia"/>
        </w:rPr>
        <w:t>用于工业场合</w:t>
      </w:r>
      <w:r>
        <w:rPr>
          <w:rFonts w:hint="eastAsia"/>
        </w:rPr>
        <w:t>棒材、管材</w:t>
      </w:r>
      <w:r w:rsidR="00350C76">
        <w:rPr>
          <w:rFonts w:hint="eastAsia"/>
        </w:rPr>
        <w:t>的</w:t>
      </w:r>
      <w:r>
        <w:rPr>
          <w:rFonts w:hint="eastAsia"/>
        </w:rPr>
        <w:t>外径</w:t>
      </w:r>
      <w:r w:rsidR="00350C76">
        <w:rPr>
          <w:rFonts w:hint="eastAsia"/>
        </w:rPr>
        <w:t>测量</w:t>
      </w:r>
      <w:r w:rsidR="00D733ED">
        <w:rPr>
          <w:rFonts w:hint="eastAsia"/>
        </w:rPr>
        <w:t>，可以实现生产时的连续在线动态测量和静态测量。</w:t>
      </w:r>
      <w:proofErr w:type="gramStart"/>
      <w:r w:rsidR="00350C76">
        <w:rPr>
          <w:rFonts w:hint="eastAsia"/>
        </w:rPr>
        <w:t>本设备</w:t>
      </w:r>
      <w:proofErr w:type="gramEnd"/>
      <w:r w:rsidR="00350C76">
        <w:rPr>
          <w:rFonts w:hint="eastAsia"/>
        </w:rPr>
        <w:t>采用进口高精度传感器，工业计算机分析和计算测量结果，具有响应速度快、测量精度高和可靠性能好等优点。</w:t>
      </w:r>
    </w:p>
    <w:p w:rsidR="00D733ED" w:rsidRDefault="00D733ED" w:rsidP="0028199F">
      <w:pPr>
        <w:pStyle w:val="1"/>
      </w:pPr>
      <w:bookmarkStart w:id="3" w:name="_Toc32252"/>
      <w:bookmarkStart w:id="4" w:name="_Toc478689497"/>
      <w:bookmarkStart w:id="5" w:name="_Toc481589229"/>
      <w:bookmarkStart w:id="6" w:name="_Toc508962365"/>
      <w:r>
        <w:rPr>
          <w:rFonts w:ascii="宋体" w:hAnsi="宋体" w:cs="宋体" w:hint="eastAsia"/>
        </w:rPr>
        <w:t>2</w:t>
      </w:r>
      <w:r w:rsidR="00004E39">
        <w:rPr>
          <w:rFonts w:ascii="宋体" w:hAnsi="宋体" w:cs="宋体" w:hint="eastAsia"/>
          <w:lang w:eastAsia="zh-CN"/>
        </w:rPr>
        <w:t>、</w:t>
      </w:r>
      <w:proofErr w:type="spellStart"/>
      <w:r>
        <w:rPr>
          <w:rFonts w:hint="eastAsia"/>
        </w:rPr>
        <w:t>设备参数</w:t>
      </w:r>
      <w:bookmarkEnd w:id="3"/>
      <w:bookmarkEnd w:id="6"/>
      <w:proofErr w:type="spellEnd"/>
    </w:p>
    <w:p w:rsidR="00D733ED" w:rsidRDefault="00D733ED" w:rsidP="0028199F">
      <w:pPr>
        <w:pStyle w:val="2"/>
      </w:pPr>
      <w:bookmarkStart w:id="7" w:name="_Toc508962366"/>
      <w:r>
        <w:rPr>
          <w:rFonts w:hint="eastAsia"/>
        </w:rPr>
        <w:t>2.1</w:t>
      </w:r>
      <w:r>
        <w:rPr>
          <w:rFonts w:hint="eastAsia"/>
        </w:rPr>
        <w:t>设备参数</w:t>
      </w:r>
      <w:bookmarkEnd w:id="7"/>
    </w:p>
    <w:p w:rsidR="008B1399" w:rsidRDefault="008B1399" w:rsidP="008B1399">
      <w:pPr>
        <w:ind w:firstLine="480"/>
      </w:pPr>
      <w:r>
        <w:rPr>
          <w:rFonts w:hint="eastAsia"/>
        </w:rPr>
        <w:t>测量范围（</w:t>
      </w:r>
      <w:r>
        <w:rPr>
          <w:rFonts w:hint="eastAsia"/>
        </w:rPr>
        <w:t>mm</w:t>
      </w:r>
      <w:r>
        <w:rPr>
          <w:rFonts w:hint="eastAsia"/>
        </w:rPr>
        <w:t>）：</w:t>
      </w:r>
      <w:r>
        <w:rPr>
          <w:rFonts w:hint="eastAsia"/>
        </w:rPr>
        <w:t xml:space="preserve">  </w:t>
      </w:r>
      <w:r w:rsidR="007A6337">
        <w:rPr>
          <w:rFonts w:hint="eastAsia"/>
        </w:rPr>
        <w:tab/>
      </w:r>
      <w:r>
        <w:rPr>
          <w:rFonts w:hint="eastAsia"/>
        </w:rPr>
        <w:t>φ</w:t>
      </w:r>
      <w:r>
        <w:rPr>
          <w:rFonts w:hint="eastAsia"/>
        </w:rPr>
        <w:t>200</w:t>
      </w:r>
      <w:r>
        <w:rPr>
          <w:rFonts w:hint="eastAsia"/>
        </w:rPr>
        <w:t>～φ</w:t>
      </w:r>
      <w:r>
        <w:rPr>
          <w:rFonts w:hint="eastAsia"/>
        </w:rPr>
        <w:t>900</w:t>
      </w:r>
    </w:p>
    <w:p w:rsidR="008B1399" w:rsidRDefault="008B1399" w:rsidP="008B1399">
      <w:pPr>
        <w:ind w:firstLine="480"/>
      </w:pPr>
      <w:r>
        <w:rPr>
          <w:rFonts w:hint="eastAsia"/>
        </w:rPr>
        <w:t>被测物直径（</w:t>
      </w:r>
      <w:r>
        <w:rPr>
          <w:rFonts w:hint="eastAsia"/>
        </w:rPr>
        <w:t>mm</w:t>
      </w:r>
      <w:r>
        <w:rPr>
          <w:rFonts w:hint="eastAsia"/>
        </w:rPr>
        <w:t>）：</w:t>
      </w:r>
      <w:r w:rsidR="007A6337">
        <w:rPr>
          <w:rFonts w:hint="eastAsia"/>
        </w:rPr>
        <w:tab/>
      </w:r>
      <w:r>
        <w:rPr>
          <w:rFonts w:hint="eastAsia"/>
        </w:rPr>
        <w:t>φ</w:t>
      </w:r>
      <w:r>
        <w:rPr>
          <w:rFonts w:hint="eastAsia"/>
        </w:rPr>
        <w:t>273</w:t>
      </w:r>
      <w:r>
        <w:rPr>
          <w:rFonts w:hint="eastAsia"/>
        </w:rPr>
        <w:t>～φ</w:t>
      </w:r>
      <w:r>
        <w:rPr>
          <w:rFonts w:hint="eastAsia"/>
        </w:rPr>
        <w:t>850</w:t>
      </w:r>
    </w:p>
    <w:p w:rsidR="008B1399" w:rsidRDefault="008B1399" w:rsidP="008B1399">
      <w:pPr>
        <w:ind w:firstLine="480"/>
      </w:pPr>
      <w:r>
        <w:rPr>
          <w:rFonts w:hint="eastAsia"/>
        </w:rPr>
        <w:t>测量精度（</w:t>
      </w:r>
      <w:r>
        <w:rPr>
          <w:rFonts w:hint="eastAsia"/>
        </w:rPr>
        <w:t>mm</w:t>
      </w:r>
      <w:r>
        <w:rPr>
          <w:rFonts w:hint="eastAsia"/>
        </w:rPr>
        <w:t>）：</w:t>
      </w:r>
      <w:r>
        <w:rPr>
          <w:rFonts w:hint="eastAsia"/>
        </w:rPr>
        <w:t xml:space="preserve">  </w:t>
      </w:r>
      <w:r w:rsidR="007A6337">
        <w:rPr>
          <w:rFonts w:hint="eastAsia"/>
        </w:rPr>
        <w:tab/>
      </w:r>
      <w:r>
        <w:rPr>
          <w:rFonts w:hint="eastAsia"/>
        </w:rPr>
        <w:t>≤</w:t>
      </w:r>
      <w:r>
        <w:rPr>
          <w:rFonts w:hint="eastAsia"/>
        </w:rPr>
        <w:t>0.1</w:t>
      </w:r>
    </w:p>
    <w:p w:rsidR="008B1399" w:rsidRDefault="008B1399" w:rsidP="008B1399">
      <w:pPr>
        <w:ind w:firstLine="480"/>
      </w:pPr>
      <w:r>
        <w:rPr>
          <w:rFonts w:hint="eastAsia"/>
        </w:rPr>
        <w:t>测量频率（</w:t>
      </w:r>
      <w:r>
        <w:rPr>
          <w:rFonts w:hint="eastAsia"/>
        </w:rPr>
        <w:t>Hz</w:t>
      </w:r>
      <w:r>
        <w:rPr>
          <w:rFonts w:hint="eastAsia"/>
        </w:rPr>
        <w:t>）：</w:t>
      </w:r>
      <w:r>
        <w:rPr>
          <w:rFonts w:hint="eastAsia"/>
        </w:rPr>
        <w:t xml:space="preserve">   </w:t>
      </w:r>
      <w:r w:rsidR="007A6337">
        <w:rPr>
          <w:rFonts w:hint="eastAsia"/>
        </w:rPr>
        <w:tab/>
      </w:r>
      <w:r>
        <w:rPr>
          <w:rFonts w:hint="eastAsia"/>
        </w:rPr>
        <w:t>500</w:t>
      </w:r>
    </w:p>
    <w:p w:rsidR="00D733ED" w:rsidRDefault="00D733ED" w:rsidP="007A6337">
      <w:pPr>
        <w:ind w:firstLine="480"/>
        <w:rPr>
          <w:color w:val="000000" w:themeColor="text1"/>
        </w:rPr>
      </w:pPr>
      <w:r>
        <w:rPr>
          <w:rFonts w:hint="eastAsia"/>
        </w:rPr>
        <w:t>设备外形尺寸（</w:t>
      </w:r>
      <w:r>
        <w:rPr>
          <w:rFonts w:hint="eastAsia"/>
        </w:rPr>
        <w:t>mm</w:t>
      </w:r>
      <w:r>
        <w:rPr>
          <w:rFonts w:hint="eastAsia"/>
        </w:rPr>
        <w:t>）</w:t>
      </w:r>
      <w:r w:rsidR="007A6337">
        <w:rPr>
          <w:rFonts w:hint="eastAsia"/>
        </w:rPr>
        <w:tab/>
      </w:r>
      <w:r w:rsidR="007A6337">
        <w:rPr>
          <w:rFonts w:hint="eastAsia"/>
          <w:color w:val="000000" w:themeColor="text1"/>
        </w:rPr>
        <w:t>2351</w:t>
      </w:r>
      <w:r>
        <w:rPr>
          <w:rFonts w:hint="eastAsia"/>
          <w:color w:val="000000" w:themeColor="text1"/>
        </w:rPr>
        <w:t>×</w:t>
      </w:r>
      <w:r w:rsidR="007A6337">
        <w:rPr>
          <w:rFonts w:hint="eastAsia"/>
          <w:color w:val="000000" w:themeColor="text1"/>
        </w:rPr>
        <w:t>46</w:t>
      </w:r>
      <w:r>
        <w:rPr>
          <w:rFonts w:hint="eastAsia"/>
          <w:color w:val="000000" w:themeColor="text1"/>
        </w:rPr>
        <w:t>0</w:t>
      </w:r>
      <w:r>
        <w:rPr>
          <w:rFonts w:hint="eastAsia"/>
          <w:color w:val="000000" w:themeColor="text1"/>
        </w:rPr>
        <w:t>×</w:t>
      </w:r>
      <w:r>
        <w:rPr>
          <w:rFonts w:hint="eastAsia"/>
          <w:color w:val="000000" w:themeColor="text1"/>
        </w:rPr>
        <w:t>1</w:t>
      </w:r>
      <w:r w:rsidR="007A6337">
        <w:rPr>
          <w:rFonts w:hint="eastAsia"/>
          <w:color w:val="000000" w:themeColor="text1"/>
        </w:rPr>
        <w:t>862</w:t>
      </w:r>
    </w:p>
    <w:p w:rsidR="00D733ED" w:rsidRDefault="00D733ED" w:rsidP="00D733ED">
      <w:pPr>
        <w:pStyle w:val="2"/>
        <w:spacing w:before="240" w:after="120"/>
      </w:pPr>
      <w:bookmarkStart w:id="8" w:name="_Toc508962367"/>
      <w:r>
        <w:rPr>
          <w:rFonts w:hint="eastAsia"/>
        </w:rPr>
        <w:t>2.2</w:t>
      </w:r>
      <w:r>
        <w:rPr>
          <w:rFonts w:hint="eastAsia"/>
        </w:rPr>
        <w:t>工作环境要求</w:t>
      </w:r>
      <w:bookmarkEnd w:id="8"/>
    </w:p>
    <w:p w:rsidR="00D733ED" w:rsidRDefault="00D733ED" w:rsidP="00D733ED">
      <w:pPr>
        <w:ind w:firstLine="480"/>
      </w:pPr>
      <w:r>
        <w:rPr>
          <w:rFonts w:hint="eastAsia"/>
        </w:rPr>
        <w:t>1</w:t>
      </w:r>
      <w:r>
        <w:rPr>
          <w:rFonts w:hint="eastAsia"/>
        </w:rPr>
        <w:t>）电源电压（</w:t>
      </w:r>
      <w:r>
        <w:rPr>
          <w:rFonts w:hint="eastAsia"/>
        </w:rPr>
        <w:t>V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>AC 220</w:t>
      </w:r>
      <w:r>
        <w:rPr>
          <w:rFonts w:hint="eastAsia"/>
        </w:rPr>
        <w:t>±</w:t>
      </w:r>
      <w:r>
        <w:rPr>
          <w:rFonts w:hint="eastAsia"/>
        </w:rPr>
        <w:t xml:space="preserve">15% </w:t>
      </w:r>
      <w:r>
        <w:rPr>
          <w:rFonts w:hint="eastAsia"/>
        </w:rPr>
        <w:t>，</w:t>
      </w:r>
      <w:r>
        <w:rPr>
          <w:rFonts w:hint="eastAsia"/>
        </w:rPr>
        <w:t>50Hz</w:t>
      </w:r>
    </w:p>
    <w:p w:rsidR="00D733ED" w:rsidRDefault="00D733ED" w:rsidP="00D733ED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）环境温度（℃）：</w:t>
      </w:r>
      <w:r>
        <w:rPr>
          <w:rFonts w:hint="eastAsia"/>
        </w:rPr>
        <w:t>-15</w:t>
      </w:r>
      <w:r>
        <w:rPr>
          <w:rFonts w:hint="eastAsia"/>
        </w:rPr>
        <w:t>～</w:t>
      </w:r>
      <w:r>
        <w:rPr>
          <w:rFonts w:hint="eastAsia"/>
        </w:rPr>
        <w:t>45</w:t>
      </w:r>
    </w:p>
    <w:p w:rsidR="00D733ED" w:rsidRDefault="00D733ED" w:rsidP="00D733ED">
      <w:pPr>
        <w:ind w:firstLine="480"/>
      </w:pPr>
      <w:r>
        <w:rPr>
          <w:rFonts w:hint="eastAsia"/>
        </w:rPr>
        <w:lastRenderedPageBreak/>
        <w:t>3</w:t>
      </w:r>
      <w:r>
        <w:rPr>
          <w:rFonts w:hint="eastAsia"/>
        </w:rPr>
        <w:t>）环境湿度</w:t>
      </w:r>
      <w:r>
        <w:rPr>
          <w:rFonts w:hint="eastAsia"/>
        </w:rPr>
        <w:t xml:space="preserve"> (</w:t>
      </w:r>
      <w:r>
        <w:rPr>
          <w:rFonts w:hint="eastAsia"/>
        </w:rPr>
        <w:t>％</w:t>
      </w:r>
      <w:proofErr w:type="spellStart"/>
      <w:r>
        <w:rPr>
          <w:rFonts w:hint="eastAsia"/>
        </w:rPr>
        <w:t>rh</w:t>
      </w:r>
      <w:proofErr w:type="spellEnd"/>
      <w:r>
        <w:rPr>
          <w:rFonts w:hint="eastAsia"/>
        </w:rPr>
        <w:t xml:space="preserve">)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≤</w:t>
      </w:r>
      <w:r>
        <w:rPr>
          <w:rFonts w:hint="eastAsia"/>
        </w:rPr>
        <w:t xml:space="preserve"> 90</w:t>
      </w:r>
      <w:r>
        <w:rPr>
          <w:rFonts w:hint="eastAsia"/>
        </w:rPr>
        <w:t>（不结露）</w:t>
      </w:r>
    </w:p>
    <w:p w:rsidR="00D733ED" w:rsidRDefault="00D733ED" w:rsidP="0028199F">
      <w:pPr>
        <w:pStyle w:val="1"/>
      </w:pPr>
      <w:bookmarkStart w:id="9" w:name="_Toc18955"/>
      <w:bookmarkStart w:id="10" w:name="_Toc508962368"/>
      <w:r>
        <w:rPr>
          <w:rFonts w:hint="eastAsia"/>
        </w:rPr>
        <w:t>3</w:t>
      </w:r>
      <w:r w:rsidR="00004E39">
        <w:rPr>
          <w:rFonts w:hint="eastAsia"/>
          <w:lang w:eastAsia="zh-CN"/>
        </w:rPr>
        <w:t>、</w:t>
      </w:r>
      <w:proofErr w:type="spellStart"/>
      <w:r>
        <w:rPr>
          <w:rFonts w:hint="eastAsia"/>
        </w:rPr>
        <w:t>设备概况</w:t>
      </w:r>
      <w:bookmarkEnd w:id="9"/>
      <w:bookmarkEnd w:id="10"/>
      <w:proofErr w:type="spellEnd"/>
    </w:p>
    <w:p w:rsidR="00D733ED" w:rsidRDefault="007A6337" w:rsidP="0028199F">
      <w:pPr>
        <w:ind w:firstLine="480"/>
        <w:rPr>
          <w:rFonts w:hint="eastAsia"/>
        </w:rPr>
      </w:pPr>
      <w:proofErr w:type="gramStart"/>
      <w:r>
        <w:rPr>
          <w:rFonts w:hint="eastAsia"/>
        </w:rPr>
        <w:t>本设备</w:t>
      </w:r>
      <w:proofErr w:type="gramEnd"/>
      <w:r>
        <w:rPr>
          <w:rFonts w:hint="eastAsia"/>
        </w:rPr>
        <w:t>由测量车主体、大屏和控制柜组成。测量车采用门式结构，内置可移动式光电测头，</w:t>
      </w:r>
      <w:proofErr w:type="gramStart"/>
      <w:r>
        <w:rPr>
          <w:rFonts w:hint="eastAsia"/>
        </w:rPr>
        <w:t>测头位置</w:t>
      </w:r>
      <w:proofErr w:type="gramEnd"/>
      <w:r>
        <w:rPr>
          <w:rFonts w:hint="eastAsia"/>
        </w:rPr>
        <w:t>可根据产品型号灵活调整。</w:t>
      </w:r>
    </w:p>
    <w:p w:rsidR="007A6337" w:rsidRPr="007A6337" w:rsidRDefault="007A6337" w:rsidP="0028199F">
      <w:pPr>
        <w:ind w:firstLine="480"/>
      </w:pPr>
      <w:r>
        <w:rPr>
          <w:rFonts w:hint="eastAsia"/>
        </w:rPr>
        <w:t>机柜包含有供电电路、报警电路和工控机。系统由工控</w:t>
      </w:r>
      <w:proofErr w:type="gramStart"/>
      <w:r>
        <w:rPr>
          <w:rFonts w:hint="eastAsia"/>
        </w:rPr>
        <w:t>机执行</w:t>
      </w:r>
      <w:proofErr w:type="gramEnd"/>
      <w:r>
        <w:rPr>
          <w:rFonts w:hint="eastAsia"/>
        </w:rPr>
        <w:t>测量任务，并通过显示器终端、</w:t>
      </w:r>
      <w:r>
        <w:rPr>
          <w:rFonts w:hint="eastAsia"/>
        </w:rPr>
        <w:t>LED</w:t>
      </w:r>
      <w:r>
        <w:rPr>
          <w:rFonts w:hint="eastAsia"/>
        </w:rPr>
        <w:t>大屏和声光报警系统输出测量结果。</w:t>
      </w:r>
    </w:p>
    <w:p w:rsidR="00C85B8B" w:rsidRPr="00C85B8B" w:rsidRDefault="00C85B8B" w:rsidP="00C85B8B">
      <w:pPr>
        <w:widowControl/>
        <w:spacing w:line="240" w:lineRule="auto"/>
        <w:ind w:firstLineChars="0" w:firstLine="480"/>
        <w:jc w:val="left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3702158" cy="2279073"/>
            <wp:effectExtent l="0" t="0" r="0" b="6985"/>
            <wp:docPr id="7" name="图片 7" descr="C:\Users\songgaopeng\Documents\Jingoal\18903322368@6386520\Image\126D03CD-FBE2-4322-9C75-D444FFD87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ggaopeng\Documents\Jingoal\18903322368@6386520\Image\126D03CD-FBE2-4322-9C75-D444FFD875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4700" r="18986" b="4274"/>
                    <a:stretch/>
                  </pic:blipFill>
                  <pic:spPr bwMode="auto">
                    <a:xfrm>
                      <a:off x="0" y="0"/>
                      <a:ext cx="3717096" cy="22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3ED" w:rsidRDefault="00D733ED" w:rsidP="00D733ED">
      <w:pPr>
        <w:spacing w:before="100" w:beforeAutospacing="1" w:after="100" w:afterAutospacing="1"/>
        <w:ind w:firstLine="480"/>
        <w:jc w:val="center"/>
        <w:rPr>
          <w:szCs w:val="24"/>
        </w:rPr>
      </w:pPr>
      <w:r>
        <w:rPr>
          <w:rFonts w:hint="eastAsia"/>
          <w:szCs w:val="24"/>
        </w:rPr>
        <w:t>图</w:t>
      </w: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测厚仪</w:t>
      </w:r>
      <w:r w:rsidR="0028199F">
        <w:rPr>
          <w:rFonts w:hint="eastAsia"/>
          <w:szCs w:val="24"/>
        </w:rPr>
        <w:t>结构</w:t>
      </w:r>
    </w:p>
    <w:p w:rsidR="00D733ED" w:rsidRDefault="00D733ED" w:rsidP="0028199F">
      <w:pPr>
        <w:pStyle w:val="1"/>
      </w:pPr>
      <w:bookmarkStart w:id="11" w:name="_Toc508962369"/>
      <w:r>
        <w:rPr>
          <w:rFonts w:hint="eastAsia"/>
        </w:rPr>
        <w:lastRenderedPageBreak/>
        <w:t>4</w:t>
      </w:r>
      <w:r w:rsidR="0028199F">
        <w:rPr>
          <w:rFonts w:hint="eastAsia"/>
          <w:lang w:eastAsia="zh-CN"/>
        </w:rPr>
        <w:t>、</w:t>
      </w:r>
      <w:proofErr w:type="spellStart"/>
      <w:r>
        <w:rPr>
          <w:rFonts w:hint="eastAsia"/>
        </w:rPr>
        <w:t>功能描述</w:t>
      </w:r>
      <w:bookmarkEnd w:id="11"/>
      <w:proofErr w:type="spellEnd"/>
    </w:p>
    <w:p w:rsidR="00D733ED" w:rsidRDefault="00883051" w:rsidP="0028199F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实时</w:t>
      </w:r>
      <w:r w:rsidR="00D733ED">
        <w:rPr>
          <w:rFonts w:hint="eastAsia"/>
        </w:rPr>
        <w:t>显示</w:t>
      </w:r>
      <w:r>
        <w:rPr>
          <w:rFonts w:hint="eastAsia"/>
        </w:rPr>
        <w:t>测量值，显示频率</w:t>
      </w:r>
      <w:r>
        <w:rPr>
          <w:rFonts w:hint="eastAsia"/>
        </w:rPr>
        <w:t>3-5</w:t>
      </w:r>
      <w:r>
        <w:rPr>
          <w:rFonts w:hint="eastAsia"/>
        </w:rPr>
        <w:t>秒</w:t>
      </w:r>
      <w:r>
        <w:rPr>
          <w:rFonts w:hint="eastAsia"/>
        </w:rPr>
        <w:t>/</w:t>
      </w:r>
      <w:r>
        <w:rPr>
          <w:rFonts w:hint="eastAsia"/>
        </w:rPr>
        <w:t>次。</w:t>
      </w:r>
    </w:p>
    <w:p w:rsidR="00C85B8B" w:rsidRDefault="00C85B8B" w:rsidP="00C85B8B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产品参数设置：可设置产品规格、正负公差、椭圆度公差等参数。</w:t>
      </w:r>
    </w:p>
    <w:p w:rsidR="00C85B8B" w:rsidRDefault="00C85B8B" w:rsidP="00C85B8B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修正功能：自动或手动修正，当系统误差过大时可用</w:t>
      </w:r>
      <w:proofErr w:type="gramStart"/>
      <w:r w:rsidR="007A6337">
        <w:rPr>
          <w:rFonts w:hint="eastAsia"/>
        </w:rPr>
        <w:t>校零功能</w:t>
      </w:r>
      <w:proofErr w:type="gramEnd"/>
      <w:r>
        <w:rPr>
          <w:rFonts w:hint="eastAsia"/>
        </w:rPr>
        <w:t>自我校准。</w:t>
      </w:r>
    </w:p>
    <w:p w:rsidR="00C85B8B" w:rsidRDefault="00C85B8B" w:rsidP="00C85B8B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测量规格自动调整功能：当切换轧材规格时自动</w:t>
      </w:r>
      <w:proofErr w:type="gramStart"/>
      <w:r>
        <w:rPr>
          <w:rFonts w:hint="eastAsia"/>
        </w:rPr>
        <w:t>调整测头至</w:t>
      </w:r>
      <w:proofErr w:type="gramEnd"/>
      <w:r>
        <w:rPr>
          <w:rFonts w:hint="eastAsia"/>
        </w:rPr>
        <w:t>最佳位置。</w:t>
      </w:r>
    </w:p>
    <w:p w:rsidR="00C85B8B" w:rsidRDefault="00C85B8B" w:rsidP="00C85B8B">
      <w:pPr>
        <w:pStyle w:val="a4"/>
        <w:numPr>
          <w:ilvl w:val="0"/>
          <w:numId w:val="4"/>
        </w:numPr>
        <w:ind w:firstLineChars="0"/>
      </w:pPr>
      <w:r>
        <w:rPr>
          <w:rFonts w:hint="eastAsia"/>
        </w:rPr>
        <w:t>超差报警功能：数据超差时</w:t>
      </w:r>
      <w:r>
        <w:rPr>
          <w:rFonts w:hint="eastAsia"/>
        </w:rPr>
        <w:t>声光</w:t>
      </w:r>
      <w:r>
        <w:rPr>
          <w:rFonts w:hint="eastAsia"/>
        </w:rPr>
        <w:t>报警。</w:t>
      </w:r>
    </w:p>
    <w:p w:rsidR="00350C76" w:rsidRDefault="00350C76" w:rsidP="0028199F">
      <w:pPr>
        <w:pStyle w:val="1"/>
        <w:rPr>
          <w:lang w:eastAsia="zh-CN"/>
        </w:rPr>
      </w:pPr>
      <w:bookmarkStart w:id="12" w:name="_Toc508962370"/>
      <w:r w:rsidRPr="001034BD">
        <w:rPr>
          <w:rFonts w:hint="eastAsia"/>
        </w:rPr>
        <w:t>5</w:t>
      </w:r>
      <w:r w:rsidR="00370E9E">
        <w:rPr>
          <w:rFonts w:hint="eastAsia"/>
          <w:lang w:eastAsia="zh-CN"/>
        </w:rPr>
        <w:t>、</w:t>
      </w:r>
      <w:proofErr w:type="spellStart"/>
      <w:r w:rsidRPr="001034BD">
        <w:rPr>
          <w:rFonts w:hint="eastAsia"/>
        </w:rPr>
        <w:t>软件功能</w:t>
      </w:r>
      <w:bookmarkEnd w:id="4"/>
      <w:bookmarkEnd w:id="5"/>
      <w:bookmarkEnd w:id="12"/>
      <w:proofErr w:type="spellEnd"/>
    </w:p>
    <w:p w:rsidR="00071DCB" w:rsidRDefault="00883051" w:rsidP="00071DCB">
      <w:pPr>
        <w:ind w:firstLine="480"/>
        <w:rPr>
          <w:rFonts w:hint="eastAsia"/>
        </w:rPr>
      </w:pPr>
      <w:proofErr w:type="gramStart"/>
      <w:r>
        <w:rPr>
          <w:rFonts w:hint="eastAsia"/>
        </w:rPr>
        <w:t>本设备</w:t>
      </w:r>
      <w:proofErr w:type="gramEnd"/>
      <w:r>
        <w:rPr>
          <w:rFonts w:hint="eastAsia"/>
        </w:rPr>
        <w:t>外置</w:t>
      </w:r>
      <w:r w:rsidR="00C85B8B">
        <w:rPr>
          <w:rFonts w:hint="eastAsia"/>
        </w:rPr>
        <w:t>控制柜</w:t>
      </w:r>
      <w:r>
        <w:rPr>
          <w:rFonts w:hint="eastAsia"/>
        </w:rPr>
        <w:t>，设备的操作均可通过</w:t>
      </w:r>
      <w:r w:rsidR="00C85B8B">
        <w:rPr>
          <w:rFonts w:hint="eastAsia"/>
        </w:rPr>
        <w:t>主机</w:t>
      </w:r>
      <w:r>
        <w:rPr>
          <w:rFonts w:hint="eastAsia"/>
        </w:rPr>
        <w:t>软件来完成。软件存储</w:t>
      </w:r>
      <w:r w:rsidR="00071DCB">
        <w:rPr>
          <w:rFonts w:hint="eastAsia"/>
        </w:rPr>
        <w:t>在</w:t>
      </w:r>
      <w:r>
        <w:rPr>
          <w:rFonts w:hint="eastAsia"/>
        </w:rPr>
        <w:t>bin</w:t>
      </w:r>
      <w:r>
        <w:rPr>
          <w:rFonts w:hint="eastAsia"/>
        </w:rPr>
        <w:t>文件夹中，双击</w:t>
      </w:r>
      <w:r>
        <w:rPr>
          <w:rFonts w:hint="eastAsia"/>
        </w:rPr>
        <w:t>mc.exe</w:t>
      </w:r>
      <w:r>
        <w:rPr>
          <w:rFonts w:hint="eastAsia"/>
        </w:rPr>
        <w:t>即可启动程序。</w:t>
      </w:r>
    </w:p>
    <w:p w:rsidR="00883051" w:rsidRDefault="0028199F" w:rsidP="00071DCB">
      <w:pPr>
        <w:pStyle w:val="2"/>
      </w:pPr>
      <w:bookmarkStart w:id="13" w:name="_Toc508962371"/>
      <w:r>
        <w:rPr>
          <w:rFonts w:hint="eastAsia"/>
        </w:rPr>
        <w:lastRenderedPageBreak/>
        <w:t>5.1</w:t>
      </w:r>
      <w:r w:rsidR="00883051">
        <w:rPr>
          <w:rFonts w:hint="eastAsia"/>
        </w:rPr>
        <w:t>登录界面：</w:t>
      </w:r>
      <w:bookmarkEnd w:id="13"/>
    </w:p>
    <w:p w:rsidR="00883051" w:rsidRDefault="00C41DBB" w:rsidP="0028199F">
      <w:pPr>
        <w:ind w:firstLineChars="0" w:firstLine="0"/>
        <w:jc w:val="center"/>
        <w:rPr>
          <w:lang w:val="x-none"/>
        </w:rPr>
      </w:pPr>
      <w:r>
        <w:rPr>
          <w:noProof/>
        </w:rPr>
        <w:drawing>
          <wp:inline distT="0" distB="0" distL="0" distR="0" wp14:anchorId="310CD5EF" wp14:editId="19874B69">
            <wp:extent cx="1984043" cy="1343891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8205" cy="1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51C" w:rsidRPr="00883051" w:rsidRDefault="0039751C" w:rsidP="0028199F">
      <w:pPr>
        <w:ind w:firstLine="480"/>
      </w:pPr>
      <w:r>
        <w:rPr>
          <w:rFonts w:hint="eastAsia"/>
        </w:rPr>
        <w:t>输入用户名和密码，点击登录进入系统，根据用户权限的不同，软件功能会有所区别。</w:t>
      </w:r>
    </w:p>
    <w:p w:rsidR="00370E9E" w:rsidRDefault="00350C76" w:rsidP="0028199F">
      <w:pPr>
        <w:pStyle w:val="2"/>
        <w:rPr>
          <w:noProof/>
        </w:rPr>
      </w:pPr>
      <w:bookmarkStart w:id="14" w:name="_Toc481589230"/>
      <w:bookmarkStart w:id="15" w:name="_Toc508962372"/>
      <w:r>
        <w:rPr>
          <w:rFonts w:hint="eastAsia"/>
          <w:noProof/>
        </w:rPr>
        <w:t>5</w:t>
      </w:r>
      <w:r w:rsidRPr="006F2633">
        <w:rPr>
          <w:rFonts w:hint="eastAsia"/>
          <w:noProof/>
        </w:rPr>
        <w:t>.</w:t>
      </w:r>
      <w:r w:rsidR="0028199F">
        <w:rPr>
          <w:rFonts w:hint="eastAsia"/>
          <w:noProof/>
        </w:rPr>
        <w:t>2</w:t>
      </w:r>
      <w:r w:rsidR="00370E9E">
        <w:rPr>
          <w:rFonts w:hint="eastAsia"/>
          <w:noProof/>
        </w:rPr>
        <w:t>软件</w:t>
      </w:r>
      <w:r w:rsidR="0028199F">
        <w:rPr>
          <w:rFonts w:hint="eastAsia"/>
          <w:noProof/>
        </w:rPr>
        <w:t>主</w:t>
      </w:r>
      <w:r w:rsidR="00370E9E">
        <w:rPr>
          <w:rFonts w:hint="eastAsia"/>
          <w:noProof/>
        </w:rPr>
        <w:t>界面</w:t>
      </w:r>
      <w:r>
        <w:rPr>
          <w:rFonts w:hint="eastAsia"/>
          <w:noProof/>
        </w:rPr>
        <w:t>：</w:t>
      </w:r>
      <w:bookmarkEnd w:id="14"/>
      <w:bookmarkEnd w:id="15"/>
    </w:p>
    <w:p w:rsidR="005A2EC2" w:rsidRDefault="0039751C" w:rsidP="0028199F">
      <w:pPr>
        <w:ind w:firstLine="480"/>
      </w:pPr>
      <w:r>
        <w:rPr>
          <w:rFonts w:hint="eastAsia"/>
        </w:rPr>
        <w:t>进入程序后</w:t>
      </w:r>
      <w:r w:rsidR="005A2EC2">
        <w:rPr>
          <w:rFonts w:hint="eastAsia"/>
        </w:rPr>
        <w:t>，</w:t>
      </w:r>
      <w:r>
        <w:rPr>
          <w:rFonts w:hint="eastAsia"/>
        </w:rPr>
        <w:t>会显示</w:t>
      </w:r>
      <w:r w:rsidR="005A2EC2">
        <w:rPr>
          <w:rFonts w:hint="eastAsia"/>
        </w:rPr>
        <w:t>主界面如下：</w:t>
      </w:r>
    </w:p>
    <w:p w:rsidR="005A2EC2" w:rsidRDefault="00C41DBB" w:rsidP="005A2EC2">
      <w:pPr>
        <w:spacing w:line="720" w:lineRule="auto"/>
        <w:ind w:firstLineChars="0" w:firstLine="0"/>
        <w:jc w:val="center"/>
        <w:rPr>
          <w:rFonts w:ascii="宋体" w:hAnsi="宋体" w:cs="宋体"/>
          <w:sz w:val="28"/>
        </w:rPr>
      </w:pPr>
      <w:r>
        <w:rPr>
          <w:noProof/>
        </w:rPr>
        <w:drawing>
          <wp:inline distT="0" distB="0" distL="0" distR="0" wp14:anchorId="4105F38F" wp14:editId="4B55B766">
            <wp:extent cx="3801110" cy="206113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06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51C" w:rsidRDefault="0039751C" w:rsidP="0039751C">
      <w:pPr>
        <w:ind w:firstLine="480"/>
      </w:pPr>
      <w:r w:rsidRPr="0039751C">
        <w:rPr>
          <w:rFonts w:hint="eastAsia"/>
        </w:rPr>
        <w:t>开始</w:t>
      </w:r>
      <w:r w:rsidRPr="0039751C">
        <w:rPr>
          <w:rFonts w:hint="eastAsia"/>
        </w:rPr>
        <w:t>/</w:t>
      </w:r>
      <w:r w:rsidRPr="0039751C">
        <w:rPr>
          <w:rFonts w:hint="eastAsia"/>
        </w:rPr>
        <w:t>停止测量</w:t>
      </w:r>
      <w:r>
        <w:rPr>
          <w:rFonts w:hint="eastAsia"/>
        </w:rPr>
        <w:t>：</w:t>
      </w:r>
      <w:r w:rsidRPr="0039751C">
        <w:rPr>
          <w:rFonts w:hint="eastAsia"/>
        </w:rPr>
        <w:t>用于启动或停止一次测量过程，或者是在</w:t>
      </w:r>
      <w:proofErr w:type="gramStart"/>
      <w:r w:rsidRPr="0039751C">
        <w:rPr>
          <w:rFonts w:hint="eastAsia"/>
        </w:rPr>
        <w:t>调整测头张合</w:t>
      </w:r>
      <w:proofErr w:type="gramEnd"/>
      <w:r w:rsidRPr="0039751C">
        <w:rPr>
          <w:rFonts w:hint="eastAsia"/>
        </w:rPr>
        <w:t>位置，待电机停止运动后的确认操作。</w:t>
      </w:r>
    </w:p>
    <w:p w:rsidR="0039751C" w:rsidRDefault="0039751C" w:rsidP="0039751C">
      <w:pPr>
        <w:ind w:firstLine="480"/>
      </w:pPr>
      <w:r>
        <w:rPr>
          <w:rFonts w:hint="eastAsia"/>
        </w:rPr>
        <w:lastRenderedPageBreak/>
        <w:t>产品参数：</w:t>
      </w:r>
      <w:bookmarkStart w:id="16" w:name="OLE_LINK3"/>
      <w:bookmarkStart w:id="17" w:name="OLE_LINK4"/>
      <w:bookmarkStart w:id="18" w:name="OLE_LINK5"/>
      <w:r>
        <w:rPr>
          <w:rFonts w:hint="eastAsia"/>
        </w:rPr>
        <w:t>主要用于校准、增加产品型号、选择产品型号等和产品相关的操作</w:t>
      </w:r>
      <w:r w:rsidR="00DB6E9B">
        <w:rPr>
          <w:rFonts w:hint="eastAsia"/>
        </w:rPr>
        <w:t>。</w:t>
      </w:r>
      <w:bookmarkEnd w:id="16"/>
      <w:bookmarkEnd w:id="17"/>
      <w:bookmarkEnd w:id="18"/>
    </w:p>
    <w:p w:rsidR="00DB6E9B" w:rsidRDefault="00DB6E9B" w:rsidP="0039751C">
      <w:pPr>
        <w:ind w:firstLine="480"/>
      </w:pPr>
      <w:r>
        <w:rPr>
          <w:rFonts w:hint="eastAsia"/>
        </w:rPr>
        <w:t>设备参数：主要用于数据查询等与设备存储数据相关的操作。</w:t>
      </w:r>
    </w:p>
    <w:p w:rsidR="00DB6E9B" w:rsidRDefault="00DB6E9B" w:rsidP="0039751C">
      <w:pPr>
        <w:ind w:firstLine="480"/>
      </w:pPr>
      <w:r>
        <w:rPr>
          <w:rFonts w:hint="eastAsia"/>
        </w:rPr>
        <w:t>设备管理：主要用于制造设备时整体的配置操作，与用户无关，非专业人员不要修改其参数和内容，以免引起设备不能正常工作。</w:t>
      </w:r>
    </w:p>
    <w:p w:rsidR="00DB6E9B" w:rsidRDefault="00C85B8B" w:rsidP="0039751C">
      <w:pPr>
        <w:ind w:firstLine="480"/>
      </w:pPr>
      <w:r>
        <w:rPr>
          <w:rFonts w:hint="eastAsia"/>
        </w:rPr>
        <w:t>大屏开关</w:t>
      </w:r>
      <w:r w:rsidR="00DB6E9B">
        <w:rPr>
          <w:rFonts w:hint="eastAsia"/>
        </w:rPr>
        <w:t>：</w:t>
      </w:r>
      <w:r>
        <w:rPr>
          <w:rFonts w:hint="eastAsia"/>
        </w:rPr>
        <w:t>用于打开和关闭</w:t>
      </w:r>
      <w:r>
        <w:rPr>
          <w:rFonts w:hint="eastAsia"/>
        </w:rPr>
        <w:t>LED</w:t>
      </w:r>
      <w:r>
        <w:rPr>
          <w:rFonts w:hint="eastAsia"/>
        </w:rPr>
        <w:t>大屏数据显示</w:t>
      </w:r>
      <w:r w:rsidR="00DB6E9B">
        <w:rPr>
          <w:rFonts w:hint="eastAsia"/>
        </w:rPr>
        <w:t>。</w:t>
      </w:r>
    </w:p>
    <w:p w:rsidR="00DB6E9B" w:rsidRDefault="00DB6E9B" w:rsidP="0039751C">
      <w:pPr>
        <w:ind w:firstLine="480"/>
      </w:pPr>
      <w:r>
        <w:rPr>
          <w:rFonts w:hint="eastAsia"/>
        </w:rPr>
        <w:t>声音告警：用于打开或关闭测量值超差报警的声音。</w:t>
      </w:r>
    </w:p>
    <w:p w:rsidR="00DB6E9B" w:rsidRPr="00DB6E9B" w:rsidRDefault="00DB6E9B" w:rsidP="0039751C">
      <w:pPr>
        <w:ind w:firstLine="480"/>
      </w:pPr>
      <w:r>
        <w:rPr>
          <w:rFonts w:hint="eastAsia"/>
        </w:rPr>
        <w:t>用户管理：用于添加、删除用户的操作和退出程序。</w:t>
      </w:r>
    </w:p>
    <w:p w:rsidR="005A2EC2" w:rsidRDefault="005A2EC2" w:rsidP="005A2EC2">
      <w:pPr>
        <w:pStyle w:val="2"/>
      </w:pPr>
      <w:bookmarkStart w:id="19" w:name="_Toc508962373"/>
      <w:r>
        <w:rPr>
          <w:rFonts w:hint="eastAsia"/>
        </w:rPr>
        <w:t>5.</w:t>
      </w:r>
      <w:r w:rsidR="0028199F">
        <w:rPr>
          <w:rFonts w:hint="eastAsia"/>
        </w:rPr>
        <w:t>3</w:t>
      </w:r>
      <w:r>
        <w:rPr>
          <w:rFonts w:hint="eastAsia"/>
        </w:rPr>
        <w:t>产品参数</w:t>
      </w:r>
      <w:bookmarkEnd w:id="19"/>
    </w:p>
    <w:p w:rsidR="00DB6E9B" w:rsidRPr="00DB6E9B" w:rsidRDefault="00DB6E9B" w:rsidP="00DB6E9B">
      <w:pPr>
        <w:ind w:firstLine="480"/>
      </w:pPr>
      <w:r>
        <w:rPr>
          <w:rFonts w:hint="eastAsia"/>
        </w:rPr>
        <w:t>包含设备校零、产品型号配置、选择产品型号等功能。</w:t>
      </w:r>
    </w:p>
    <w:p w:rsidR="00DB6E9B" w:rsidRDefault="00C41DBB" w:rsidP="0028199F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700FA1E7" wp14:editId="2F848226">
            <wp:extent cx="3801110" cy="1515475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1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E9B" w:rsidRDefault="00DB6E9B" w:rsidP="0028199F">
      <w:pPr>
        <w:pStyle w:val="3"/>
        <w:spacing w:before="163"/>
      </w:pPr>
      <w:bookmarkStart w:id="20" w:name="_Toc508962374"/>
      <w:r>
        <w:rPr>
          <w:rFonts w:hint="eastAsia"/>
        </w:rPr>
        <w:lastRenderedPageBreak/>
        <w:t>5.3.</w:t>
      </w:r>
      <w:r w:rsidR="0028199F">
        <w:rPr>
          <w:rFonts w:hint="eastAsia"/>
        </w:rPr>
        <w:t>1</w:t>
      </w:r>
      <w:r w:rsidR="0028199F">
        <w:rPr>
          <w:rFonts w:hint="eastAsia"/>
        </w:rPr>
        <w:t>设备</w:t>
      </w:r>
      <w:r w:rsidRPr="001730FE">
        <w:rPr>
          <w:rFonts w:hint="eastAsia"/>
        </w:rPr>
        <w:t>校零</w:t>
      </w:r>
      <w:bookmarkEnd w:id="20"/>
    </w:p>
    <w:p w:rsidR="00DB6E9B" w:rsidRDefault="00DB6E9B" w:rsidP="0028199F">
      <w:pPr>
        <w:ind w:firstLine="480"/>
      </w:pPr>
      <w:r w:rsidRPr="001730FE">
        <w:rPr>
          <w:rFonts w:hint="eastAsia"/>
        </w:rPr>
        <w:t>对测量系统的校正功能。</w:t>
      </w:r>
      <w:r>
        <w:rPr>
          <w:rFonts w:hint="eastAsia"/>
        </w:rPr>
        <w:t>点击“开始测量”，</w:t>
      </w:r>
      <w:r w:rsidRPr="001730FE">
        <w:rPr>
          <w:rFonts w:hint="eastAsia"/>
        </w:rPr>
        <w:t>放入标准被测物，</w:t>
      </w:r>
      <w:r>
        <w:rPr>
          <w:rFonts w:hint="eastAsia"/>
        </w:rPr>
        <w:t>选择子菜单进入“设备校零”界面，点击“采样”按键，</w:t>
      </w:r>
      <w:r w:rsidRPr="001730FE">
        <w:rPr>
          <w:rFonts w:hint="eastAsia"/>
        </w:rPr>
        <w:t>在</w:t>
      </w:r>
      <w:r>
        <w:rPr>
          <w:rFonts w:hint="eastAsia"/>
        </w:rPr>
        <w:t>左位置的“采样值”</w:t>
      </w:r>
      <w:r w:rsidRPr="001730FE">
        <w:rPr>
          <w:rFonts w:hint="eastAsia"/>
        </w:rPr>
        <w:t>编辑框内会显示当前测量值，</w:t>
      </w:r>
      <w:r w:rsidR="00A6226E">
        <w:rPr>
          <w:rFonts w:hint="eastAsia"/>
        </w:rPr>
        <w:t>修改“标准值”编辑框内的数值为标准值，</w:t>
      </w:r>
      <w:r w:rsidRPr="001730FE">
        <w:rPr>
          <w:rFonts w:hint="eastAsia"/>
        </w:rPr>
        <w:t>单击“校准”键对测量结果进行校准。</w:t>
      </w:r>
    </w:p>
    <w:p w:rsidR="00DB6E9B" w:rsidRDefault="00DB6E9B" w:rsidP="00DB6E9B">
      <w:pPr>
        <w:spacing w:line="72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61A12F3" wp14:editId="1155D6A9">
            <wp:extent cx="2833254" cy="2023284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2168" cy="202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E9B" w:rsidRDefault="00A6226E" w:rsidP="00DB6E9B">
      <w:pPr>
        <w:ind w:firstLine="480"/>
        <w:jc w:val="center"/>
      </w:pPr>
      <w:proofErr w:type="gramStart"/>
      <w:r>
        <w:rPr>
          <w:rFonts w:hint="eastAsia"/>
        </w:rPr>
        <w:t>校零</w:t>
      </w:r>
      <w:r w:rsidR="00DB6E9B">
        <w:rPr>
          <w:rFonts w:hint="eastAsia"/>
        </w:rPr>
        <w:t>界面</w:t>
      </w:r>
      <w:proofErr w:type="gramEnd"/>
    </w:p>
    <w:p w:rsidR="005A2EC2" w:rsidRDefault="0028199F" w:rsidP="0028199F">
      <w:pPr>
        <w:pStyle w:val="3"/>
      </w:pPr>
      <w:bookmarkStart w:id="21" w:name="_Toc508962375"/>
      <w:r>
        <w:rPr>
          <w:rFonts w:hint="eastAsia"/>
        </w:rPr>
        <w:t xml:space="preserve">5.3.2 </w:t>
      </w:r>
      <w:r w:rsidR="00A6226E">
        <w:rPr>
          <w:rFonts w:hint="eastAsia"/>
        </w:rPr>
        <w:t>产品型号配置</w:t>
      </w:r>
      <w:bookmarkEnd w:id="21"/>
    </w:p>
    <w:p w:rsidR="00A6226E" w:rsidRDefault="00A6226E" w:rsidP="0028199F">
      <w:pPr>
        <w:ind w:firstLine="480"/>
      </w:pPr>
      <w:r>
        <w:rPr>
          <w:rFonts w:hint="eastAsia"/>
        </w:rPr>
        <w:t>可以对被测物的型号进行增加和删除，对标称值、公差等参数进行编辑修改。</w:t>
      </w:r>
    </w:p>
    <w:p w:rsidR="00A6226E" w:rsidRDefault="005E5925" w:rsidP="005E5925">
      <w:pPr>
        <w:spacing w:line="720" w:lineRule="auto"/>
        <w:ind w:firstLine="480"/>
        <w:jc w:val="center"/>
        <w:rPr>
          <w:rFonts w:ascii="宋体" w:hAnsi="宋体" w:cs="宋体"/>
          <w:sz w:val="28"/>
        </w:rPr>
      </w:pPr>
      <w:r>
        <w:rPr>
          <w:noProof/>
        </w:rPr>
        <w:lastRenderedPageBreak/>
        <w:drawing>
          <wp:inline distT="0" distB="0" distL="0" distR="0" wp14:anchorId="65F44176" wp14:editId="66802D59">
            <wp:extent cx="2708564" cy="193424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0684" cy="19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6E" w:rsidRPr="00A6226E" w:rsidRDefault="00A6226E" w:rsidP="00A6226E">
      <w:pPr>
        <w:spacing w:line="240" w:lineRule="auto"/>
        <w:ind w:firstLine="480"/>
      </w:pPr>
      <w:r w:rsidRPr="00A6226E">
        <w:rPr>
          <w:rFonts w:hint="eastAsia"/>
        </w:rPr>
        <w:t>单击“添加”按钮，用于增加一个产品的型号</w:t>
      </w:r>
      <w:r w:rsidR="00211D04">
        <w:rPr>
          <w:rFonts w:hint="eastAsia"/>
        </w:rPr>
        <w:t>，设置名称和各参数。</w:t>
      </w:r>
    </w:p>
    <w:p w:rsidR="00211D04" w:rsidRDefault="005E5925" w:rsidP="00A6226E">
      <w:pPr>
        <w:spacing w:line="720" w:lineRule="auto"/>
        <w:ind w:firstLine="480"/>
        <w:jc w:val="center"/>
        <w:rPr>
          <w:rFonts w:ascii="宋体" w:hAnsi="宋体" w:cs="宋体"/>
          <w:sz w:val="28"/>
        </w:rPr>
      </w:pPr>
      <w:r>
        <w:rPr>
          <w:noProof/>
        </w:rPr>
        <w:drawing>
          <wp:inline distT="0" distB="0" distL="0" distR="0" wp14:anchorId="5E58953C" wp14:editId="0761F9D7">
            <wp:extent cx="2623304" cy="1873355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1653" cy="187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04" w:rsidRDefault="00211D04" w:rsidP="00211D04">
      <w:pPr>
        <w:ind w:firstLine="480"/>
        <w:jc w:val="center"/>
      </w:pPr>
      <w:r>
        <w:rPr>
          <w:rFonts w:hint="eastAsia"/>
        </w:rPr>
        <w:t>产品参数设置界面</w:t>
      </w:r>
    </w:p>
    <w:p w:rsidR="00211D04" w:rsidRDefault="00211D04" w:rsidP="00211D04">
      <w:pPr>
        <w:ind w:firstLine="480"/>
      </w:pPr>
      <w:r>
        <w:rPr>
          <w:rFonts w:hint="eastAsia"/>
        </w:rPr>
        <w:t>“类型名称”：本次测量的产品规格名称。</w:t>
      </w:r>
    </w:p>
    <w:p w:rsidR="00211D04" w:rsidRDefault="00211D04" w:rsidP="00211D04">
      <w:pPr>
        <w:ind w:firstLine="480"/>
      </w:pPr>
      <w:r w:rsidRPr="001730FE">
        <w:rPr>
          <w:rFonts w:hint="eastAsia"/>
        </w:rPr>
        <w:t>“</w:t>
      </w:r>
      <w:r>
        <w:rPr>
          <w:rFonts w:hint="eastAsia"/>
        </w:rPr>
        <w:t>标称值</w:t>
      </w:r>
      <w:r w:rsidRPr="001730FE">
        <w:rPr>
          <w:rFonts w:hint="eastAsia"/>
        </w:rPr>
        <w:t>”：本次测量规格的标准尺寸。</w:t>
      </w:r>
    </w:p>
    <w:p w:rsidR="00211D04" w:rsidRPr="001730FE" w:rsidRDefault="00211D04" w:rsidP="00211D04">
      <w:pPr>
        <w:ind w:firstLine="480"/>
      </w:pPr>
      <w:r w:rsidRPr="001730FE">
        <w:rPr>
          <w:rFonts w:hint="eastAsia"/>
        </w:rPr>
        <w:t>“</w:t>
      </w:r>
      <w:r>
        <w:rPr>
          <w:rFonts w:hint="eastAsia"/>
        </w:rPr>
        <w:t>正公差</w:t>
      </w:r>
      <w:r w:rsidRPr="001730FE">
        <w:rPr>
          <w:rFonts w:hint="eastAsia"/>
        </w:rPr>
        <w:t>”：</w:t>
      </w:r>
      <w:r>
        <w:rPr>
          <w:rFonts w:hint="eastAsia"/>
        </w:rPr>
        <w:t>高于标称值的</w:t>
      </w:r>
      <w:r w:rsidRPr="001730FE">
        <w:rPr>
          <w:rFonts w:hint="eastAsia"/>
        </w:rPr>
        <w:t>最大</w:t>
      </w:r>
      <w:r>
        <w:rPr>
          <w:rFonts w:hint="eastAsia"/>
        </w:rPr>
        <w:t>值</w:t>
      </w:r>
      <w:r w:rsidRPr="001730FE">
        <w:rPr>
          <w:rFonts w:hint="eastAsia"/>
        </w:rPr>
        <w:t>。</w:t>
      </w:r>
    </w:p>
    <w:p w:rsidR="00211D04" w:rsidRDefault="00211D04" w:rsidP="00211D04">
      <w:pPr>
        <w:ind w:firstLine="480"/>
        <w:rPr>
          <w:rFonts w:hint="eastAsia"/>
        </w:rPr>
      </w:pPr>
      <w:r w:rsidRPr="001730FE">
        <w:rPr>
          <w:rFonts w:hint="eastAsia"/>
        </w:rPr>
        <w:lastRenderedPageBreak/>
        <w:t>“</w:t>
      </w:r>
      <w:r>
        <w:rPr>
          <w:rFonts w:hint="eastAsia"/>
        </w:rPr>
        <w:t>负公差</w:t>
      </w:r>
      <w:r w:rsidRPr="001730FE">
        <w:rPr>
          <w:rFonts w:hint="eastAsia"/>
        </w:rPr>
        <w:t>”：</w:t>
      </w:r>
      <w:r>
        <w:rPr>
          <w:rFonts w:hint="eastAsia"/>
        </w:rPr>
        <w:t>低于标称值的最小值</w:t>
      </w:r>
      <w:r w:rsidRPr="001730FE">
        <w:rPr>
          <w:rFonts w:hint="eastAsia"/>
        </w:rPr>
        <w:t>。</w:t>
      </w:r>
    </w:p>
    <w:p w:rsidR="00C41DBB" w:rsidRPr="001730FE" w:rsidRDefault="00C41DBB" w:rsidP="00211D04">
      <w:pPr>
        <w:ind w:firstLine="480"/>
      </w:pPr>
      <w:r>
        <w:rPr>
          <w:rFonts w:hint="eastAsia"/>
        </w:rPr>
        <w:t>“单品长度”：在主界面趋势图上显示的</w:t>
      </w:r>
      <w:r>
        <w:rPr>
          <w:rFonts w:hint="eastAsia"/>
        </w:rPr>
        <w:t>X</w:t>
      </w:r>
      <w:r>
        <w:rPr>
          <w:rFonts w:hint="eastAsia"/>
        </w:rPr>
        <w:t>轴宽度</w:t>
      </w:r>
      <w:r w:rsidR="008B1399">
        <w:rPr>
          <w:rFonts w:hint="eastAsia"/>
        </w:rPr>
        <w:t>。</w:t>
      </w:r>
    </w:p>
    <w:p w:rsidR="00211D04" w:rsidRDefault="00211D04" w:rsidP="00211D04">
      <w:pPr>
        <w:ind w:firstLine="480"/>
      </w:pPr>
      <w:r w:rsidRPr="001730FE">
        <w:rPr>
          <w:rFonts w:hint="eastAsia"/>
        </w:rPr>
        <w:t>单位：</w:t>
      </w:r>
      <w:r w:rsidRPr="001730FE">
        <w:rPr>
          <w:rFonts w:hint="eastAsia"/>
        </w:rPr>
        <w:t>mm</w:t>
      </w:r>
      <w:r w:rsidRPr="001730FE">
        <w:rPr>
          <w:rFonts w:hint="eastAsia"/>
        </w:rPr>
        <w:t>。</w:t>
      </w:r>
    </w:p>
    <w:p w:rsidR="00211D04" w:rsidRDefault="0028199F" w:rsidP="0028199F">
      <w:pPr>
        <w:pStyle w:val="3"/>
      </w:pPr>
      <w:bookmarkStart w:id="22" w:name="_Toc508962376"/>
      <w:r>
        <w:rPr>
          <w:rFonts w:hint="eastAsia"/>
        </w:rPr>
        <w:t xml:space="preserve">5.3.3 </w:t>
      </w:r>
      <w:r w:rsidR="00211D04">
        <w:rPr>
          <w:rFonts w:hint="eastAsia"/>
        </w:rPr>
        <w:t>选择产品型号：</w:t>
      </w:r>
      <w:bookmarkEnd w:id="22"/>
    </w:p>
    <w:p w:rsidR="00211D04" w:rsidRDefault="00211D04" w:rsidP="0028199F">
      <w:pPr>
        <w:ind w:firstLine="480"/>
      </w:pPr>
      <w:r>
        <w:rPr>
          <w:rFonts w:hint="eastAsia"/>
        </w:rPr>
        <w:t>选择要测量的产品型号。</w:t>
      </w:r>
    </w:p>
    <w:p w:rsidR="005A2EC2" w:rsidRDefault="005E5925" w:rsidP="00211D04">
      <w:pPr>
        <w:spacing w:line="720" w:lineRule="auto"/>
        <w:ind w:firstLine="480"/>
        <w:jc w:val="center"/>
        <w:rPr>
          <w:rFonts w:ascii="宋体" w:hAnsi="宋体" w:cs="宋体"/>
          <w:sz w:val="28"/>
        </w:rPr>
      </w:pPr>
      <w:r>
        <w:rPr>
          <w:noProof/>
        </w:rPr>
        <w:drawing>
          <wp:inline distT="0" distB="0" distL="0" distR="0" wp14:anchorId="54BA54D1" wp14:editId="0B54BA1C">
            <wp:extent cx="2968332" cy="2119746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7194" cy="211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04" w:rsidRDefault="00211D04" w:rsidP="0028199F">
      <w:pPr>
        <w:ind w:firstLineChars="0" w:firstLine="0"/>
        <w:jc w:val="center"/>
        <w:rPr>
          <w:rFonts w:hint="eastAsia"/>
        </w:rPr>
      </w:pPr>
      <w:r>
        <w:rPr>
          <w:rFonts w:hint="eastAsia"/>
        </w:rPr>
        <w:t>产品型号选择</w:t>
      </w:r>
    </w:p>
    <w:p w:rsidR="00180068" w:rsidRDefault="00180068" w:rsidP="00180068">
      <w:pPr>
        <w:ind w:firstLine="480"/>
        <w:rPr>
          <w:rFonts w:hint="eastAsia"/>
        </w:rPr>
      </w:pPr>
      <w:r>
        <w:rPr>
          <w:rFonts w:hint="eastAsia"/>
        </w:rPr>
        <w:t>选择新的型号后，</w:t>
      </w:r>
      <w:proofErr w:type="gramStart"/>
      <w:r>
        <w:rPr>
          <w:rFonts w:hint="eastAsia"/>
        </w:rPr>
        <w:t>测头会</w:t>
      </w:r>
      <w:proofErr w:type="gramEnd"/>
      <w:r>
        <w:rPr>
          <w:rFonts w:hint="eastAsia"/>
        </w:rPr>
        <w:t>自动根据型号的标称值移动到合适的位置，电机移动时，控制柜报警灯会点亮，</w:t>
      </w:r>
      <w:proofErr w:type="gramStart"/>
      <w:r>
        <w:rPr>
          <w:rFonts w:hint="eastAsia"/>
        </w:rPr>
        <w:t>当测头位置</w:t>
      </w:r>
      <w:proofErr w:type="gramEnd"/>
      <w:r>
        <w:rPr>
          <w:rFonts w:hint="eastAsia"/>
        </w:rPr>
        <w:t>调整完毕后报警灯熄灭。在此期间不要有其它操作。</w:t>
      </w:r>
    </w:p>
    <w:p w:rsidR="00180068" w:rsidRPr="00180068" w:rsidRDefault="00180068" w:rsidP="00180068">
      <w:pPr>
        <w:ind w:firstLineChars="0" w:firstLine="0"/>
        <w:jc w:val="left"/>
      </w:pPr>
      <w:proofErr w:type="gramStart"/>
      <w:r>
        <w:rPr>
          <w:rFonts w:hint="eastAsia"/>
        </w:rPr>
        <w:t>测头调整</w:t>
      </w:r>
      <w:proofErr w:type="gramEnd"/>
      <w:r>
        <w:rPr>
          <w:rFonts w:hint="eastAsia"/>
        </w:rPr>
        <w:t>完成后再单击“开始测量”重新启动测量功能。</w:t>
      </w:r>
    </w:p>
    <w:p w:rsidR="005A2EC2" w:rsidRPr="001730FE" w:rsidRDefault="005A2EC2" w:rsidP="005A2EC2">
      <w:pPr>
        <w:pStyle w:val="2"/>
        <w:rPr>
          <w:szCs w:val="28"/>
        </w:rPr>
      </w:pPr>
      <w:bookmarkStart w:id="23" w:name="_Toc508962377"/>
      <w:r>
        <w:rPr>
          <w:rFonts w:hint="eastAsia"/>
        </w:rPr>
        <w:lastRenderedPageBreak/>
        <w:t>5.</w:t>
      </w:r>
      <w:r w:rsidR="00032B33">
        <w:rPr>
          <w:rFonts w:hint="eastAsia"/>
        </w:rPr>
        <w:t xml:space="preserve">4 </w:t>
      </w:r>
      <w:r w:rsidR="00211D04">
        <w:rPr>
          <w:rFonts w:hint="eastAsia"/>
          <w:szCs w:val="28"/>
        </w:rPr>
        <w:t>设备参数</w:t>
      </w:r>
      <w:bookmarkEnd w:id="23"/>
    </w:p>
    <w:p w:rsidR="005A2EC2" w:rsidRPr="001730FE" w:rsidRDefault="00211D04" w:rsidP="00032B33">
      <w:pPr>
        <w:ind w:firstLine="480"/>
      </w:pPr>
      <w:r>
        <w:rPr>
          <w:rFonts w:hint="eastAsia"/>
        </w:rPr>
        <w:t>其中</w:t>
      </w:r>
      <w:r w:rsidR="00EC54F7">
        <w:rPr>
          <w:rFonts w:hint="eastAsia"/>
        </w:rPr>
        <w:t>“历史查询”子菜单用于查询历史数据。其它功能与用户无关。</w:t>
      </w:r>
    </w:p>
    <w:p w:rsidR="00EC54F7" w:rsidRDefault="00071DCB" w:rsidP="005A2EC2">
      <w:pPr>
        <w:spacing w:line="72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0C2B0647" wp14:editId="699C8EB5">
            <wp:extent cx="3282341" cy="116378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1683" cy="116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F7" w:rsidRDefault="00EC54F7" w:rsidP="00032B33">
      <w:pPr>
        <w:ind w:firstLine="480"/>
      </w:pPr>
      <w:r>
        <w:rPr>
          <w:rFonts w:hint="eastAsia"/>
        </w:rPr>
        <w:t>在“历史记录查询窗口”中编辑开始时间和截止时间，点击“前翻”和“后翻”可以分</w:t>
      </w:r>
      <w:proofErr w:type="gramStart"/>
      <w:r>
        <w:rPr>
          <w:rFonts w:hint="eastAsia"/>
        </w:rPr>
        <w:t>页显示</w:t>
      </w:r>
      <w:proofErr w:type="gramEnd"/>
      <w:r>
        <w:rPr>
          <w:rFonts w:hint="eastAsia"/>
        </w:rPr>
        <w:t>历史数据，右侧是相关的参数，编辑后点击对应的按钮存储参数，退出后再次进入则配置生效。</w:t>
      </w:r>
    </w:p>
    <w:p w:rsidR="00EC54F7" w:rsidRDefault="00071DCB" w:rsidP="005A2EC2">
      <w:pPr>
        <w:spacing w:line="72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21E8360" wp14:editId="5C23F590">
            <wp:extent cx="2485020" cy="21197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7446" cy="21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34D" w:rsidRDefault="00A1134D" w:rsidP="00A1134D">
      <w:pPr>
        <w:pStyle w:val="2"/>
        <w:rPr>
          <w:rFonts w:hint="eastAsia"/>
        </w:rPr>
      </w:pPr>
      <w:bookmarkStart w:id="24" w:name="_Toc508962378"/>
      <w:r>
        <w:rPr>
          <w:rFonts w:hint="eastAsia"/>
        </w:rPr>
        <w:lastRenderedPageBreak/>
        <w:t xml:space="preserve">5.5 </w:t>
      </w:r>
      <w:r>
        <w:rPr>
          <w:rFonts w:hint="eastAsia"/>
        </w:rPr>
        <w:t>设备管理</w:t>
      </w:r>
      <w:bookmarkEnd w:id="24"/>
    </w:p>
    <w:p w:rsidR="00A1134D" w:rsidRDefault="00A1134D" w:rsidP="005A2EC2">
      <w:pPr>
        <w:spacing w:line="72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4B7D12C" wp14:editId="38C8A2AF">
            <wp:extent cx="3488314" cy="17009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5668" cy="170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CB" w:rsidRDefault="00071DCB" w:rsidP="00071DCB">
      <w:pPr>
        <w:ind w:firstLine="480"/>
        <w:rPr>
          <w:rFonts w:hint="eastAsia"/>
        </w:rPr>
      </w:pPr>
      <w:r>
        <w:rPr>
          <w:rFonts w:hint="eastAsia"/>
        </w:rPr>
        <w:t>其中与用户相关的为“转速”和“校零”。其它功能与用户无关，不要修改其中的配置，以免导致系统故障。。</w:t>
      </w:r>
    </w:p>
    <w:p w:rsidR="00A1134D" w:rsidRDefault="00A1134D" w:rsidP="00071DCB">
      <w:pPr>
        <w:pStyle w:val="3"/>
        <w:rPr>
          <w:rFonts w:hint="eastAsia"/>
        </w:rPr>
      </w:pPr>
      <w:bookmarkStart w:id="25" w:name="_Toc508962379"/>
      <w:r>
        <w:rPr>
          <w:rFonts w:hint="eastAsia"/>
        </w:rPr>
        <w:t xml:space="preserve">5.5.1 </w:t>
      </w:r>
      <w:r>
        <w:rPr>
          <w:rFonts w:hint="eastAsia"/>
        </w:rPr>
        <w:t>转速</w:t>
      </w:r>
      <w:bookmarkEnd w:id="25"/>
    </w:p>
    <w:p w:rsidR="00A1134D" w:rsidRDefault="00A1134D" w:rsidP="00A1134D">
      <w:pPr>
        <w:ind w:firstLine="480"/>
        <w:rPr>
          <w:rFonts w:hint="eastAsia"/>
        </w:rPr>
      </w:pPr>
      <w:r>
        <w:rPr>
          <w:rFonts w:hint="eastAsia"/>
        </w:rPr>
        <w:t>在“设备管理”子菜单中单击“转速”选项，进入“转速”设置。</w:t>
      </w:r>
    </w:p>
    <w:p w:rsidR="00A1134D" w:rsidRDefault="00A1134D" w:rsidP="00A1134D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43ADB121" wp14:editId="04DA9749">
            <wp:extent cx="2621507" cy="1287892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34D" w:rsidRDefault="00A1134D" w:rsidP="00A1134D">
      <w:pPr>
        <w:ind w:firstLine="480"/>
        <w:rPr>
          <w:rFonts w:hint="eastAsia"/>
        </w:rPr>
      </w:pPr>
      <w:r>
        <w:rPr>
          <w:rFonts w:hint="eastAsia"/>
        </w:rPr>
        <w:t>当“转速”为</w:t>
      </w:r>
      <w:r>
        <w:rPr>
          <w:rFonts w:hint="eastAsia"/>
        </w:rPr>
        <w:t>0</w:t>
      </w:r>
      <w:r>
        <w:rPr>
          <w:rFonts w:hint="eastAsia"/>
        </w:rPr>
        <w:t>时，单击“开始测量”后，系统按一般方式测量，不显示椭圆度。</w:t>
      </w:r>
    </w:p>
    <w:p w:rsidR="00A1134D" w:rsidRDefault="00A1134D" w:rsidP="00A1134D">
      <w:pPr>
        <w:ind w:firstLine="480"/>
        <w:rPr>
          <w:rFonts w:hint="eastAsia"/>
        </w:rPr>
      </w:pPr>
      <w:r>
        <w:rPr>
          <w:rFonts w:hint="eastAsia"/>
        </w:rPr>
        <w:lastRenderedPageBreak/>
        <w:t>当“转速”不为零时，开始测量后，系统</w:t>
      </w:r>
      <w:r w:rsidR="008835FE">
        <w:rPr>
          <w:rFonts w:hint="eastAsia"/>
        </w:rPr>
        <w:t>根据转速设定的周期性统计数据并实时显示。</w:t>
      </w:r>
    </w:p>
    <w:p w:rsidR="008835FE" w:rsidRDefault="008835FE" w:rsidP="00071DCB">
      <w:pPr>
        <w:pStyle w:val="3"/>
        <w:rPr>
          <w:rFonts w:hint="eastAsia"/>
        </w:rPr>
      </w:pPr>
      <w:bookmarkStart w:id="26" w:name="_Toc508962380"/>
      <w:r>
        <w:rPr>
          <w:rFonts w:hint="eastAsia"/>
        </w:rPr>
        <w:t xml:space="preserve">5.5.2 </w:t>
      </w:r>
      <w:r>
        <w:rPr>
          <w:rFonts w:hint="eastAsia"/>
        </w:rPr>
        <w:t>校零</w:t>
      </w:r>
      <w:bookmarkEnd w:id="26"/>
    </w:p>
    <w:p w:rsidR="00180068" w:rsidRDefault="00180068" w:rsidP="00A1134D">
      <w:pPr>
        <w:ind w:firstLine="480"/>
        <w:rPr>
          <w:rFonts w:hint="eastAsia"/>
        </w:rPr>
      </w:pPr>
      <w:r>
        <w:rPr>
          <w:rFonts w:hint="eastAsia"/>
        </w:rPr>
        <w:t>当设备长时间运行后数据产生偏差时，</w:t>
      </w:r>
      <w:proofErr w:type="gramStart"/>
      <w:r>
        <w:rPr>
          <w:rFonts w:hint="eastAsia"/>
        </w:rPr>
        <w:t>用校零的</w:t>
      </w:r>
      <w:proofErr w:type="gramEnd"/>
      <w:r>
        <w:rPr>
          <w:rFonts w:hint="eastAsia"/>
        </w:rPr>
        <w:t>方式重新</w:t>
      </w:r>
      <w:proofErr w:type="gramStart"/>
      <w:r>
        <w:rPr>
          <w:rFonts w:hint="eastAsia"/>
        </w:rPr>
        <w:t>计算测头间距</w:t>
      </w:r>
      <w:proofErr w:type="gramEnd"/>
      <w:r>
        <w:rPr>
          <w:rFonts w:hint="eastAsia"/>
        </w:rPr>
        <w:t>以恢复初始精度。放入标准量块，在开始测量后，选择校零子菜单</w:t>
      </w:r>
      <w:proofErr w:type="gramStart"/>
      <w:r>
        <w:rPr>
          <w:rFonts w:hint="eastAsia"/>
        </w:rPr>
        <w:t>进入校零功能</w:t>
      </w:r>
      <w:proofErr w:type="gramEnd"/>
      <w:r>
        <w:rPr>
          <w:rFonts w:hint="eastAsia"/>
        </w:rPr>
        <w:t>。在标称值编辑框里填入标准量块的值，单击“校零”保存数据并退出。程序重启后生效。</w:t>
      </w:r>
    </w:p>
    <w:p w:rsidR="008835FE" w:rsidRPr="00A1134D" w:rsidRDefault="008835FE" w:rsidP="00A1134D">
      <w:pPr>
        <w:ind w:firstLine="480"/>
      </w:pPr>
      <w:r>
        <w:rPr>
          <w:noProof/>
        </w:rPr>
        <w:drawing>
          <wp:inline distT="0" distB="0" distL="0" distR="0" wp14:anchorId="1C354FAD" wp14:editId="0C7B6372">
            <wp:extent cx="1932709" cy="21197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1196" t="33043" r="41143" b="33740"/>
                    <a:stretch/>
                  </pic:blipFill>
                  <pic:spPr bwMode="auto">
                    <a:xfrm>
                      <a:off x="0" y="0"/>
                      <a:ext cx="1932454" cy="211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4F7" w:rsidRDefault="00032B33" w:rsidP="00032B33">
      <w:pPr>
        <w:pStyle w:val="2"/>
      </w:pPr>
      <w:bookmarkStart w:id="27" w:name="_Toc508962381"/>
      <w:r>
        <w:rPr>
          <w:rFonts w:hint="eastAsia"/>
        </w:rPr>
        <w:t>5.</w:t>
      </w:r>
      <w:r w:rsidR="00071DCB">
        <w:rPr>
          <w:rFonts w:hint="eastAsia"/>
        </w:rPr>
        <w:t>6</w:t>
      </w:r>
      <w:r>
        <w:rPr>
          <w:rFonts w:hint="eastAsia"/>
        </w:rPr>
        <w:t xml:space="preserve"> </w:t>
      </w:r>
      <w:r w:rsidR="00EC54F7">
        <w:rPr>
          <w:rFonts w:hint="eastAsia"/>
        </w:rPr>
        <w:t>用户管理</w:t>
      </w:r>
      <w:bookmarkEnd w:id="27"/>
    </w:p>
    <w:p w:rsidR="00EC54F7" w:rsidRDefault="00EC54F7" w:rsidP="00032B33">
      <w:pPr>
        <w:ind w:firstLine="480"/>
      </w:pPr>
      <w:r>
        <w:rPr>
          <w:rFonts w:hint="eastAsia"/>
        </w:rPr>
        <w:t>用于管理用户的等级和权限，分为密码重置、添加用户、修改密码和退出程序等功能。</w:t>
      </w:r>
    </w:p>
    <w:p w:rsidR="00EC54F7" w:rsidRDefault="00EC54F7" w:rsidP="005A2EC2">
      <w:pPr>
        <w:spacing w:line="72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9875E74" wp14:editId="093F8739">
            <wp:extent cx="2154382" cy="1578536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4946" cy="157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F7" w:rsidRDefault="00EC54F7" w:rsidP="00032B33">
      <w:pPr>
        <w:ind w:firstLine="480"/>
      </w:pPr>
      <w:r>
        <w:rPr>
          <w:rFonts w:hint="eastAsia"/>
        </w:rPr>
        <w:t>单击“添加”按钮，输入用户名和密码，选择相应的用户类型</w:t>
      </w:r>
    </w:p>
    <w:p w:rsidR="00EC54F7" w:rsidRDefault="00EC54F7" w:rsidP="00032B33">
      <w:pPr>
        <w:ind w:firstLine="480"/>
      </w:pPr>
      <w:r>
        <w:rPr>
          <w:rFonts w:hint="eastAsia"/>
        </w:rPr>
        <w:t>实施人员：是设备生产方在配置程序界面、端口设置等各项功能是用的，对用户不开放，修改里面的配置有可能导致程序不能正常工作。</w:t>
      </w:r>
    </w:p>
    <w:p w:rsidR="00EC54F7" w:rsidRDefault="00EC54F7" w:rsidP="00032B33">
      <w:pPr>
        <w:ind w:firstLine="480"/>
      </w:pPr>
      <w:r>
        <w:rPr>
          <w:rFonts w:hint="eastAsia"/>
        </w:rPr>
        <w:t>管理人员：是用户里具有一定权限的管理者使用的，除具备操作人员的权限外还可以增加产品型号、添加用户等功能；</w:t>
      </w:r>
    </w:p>
    <w:p w:rsidR="00EC54F7" w:rsidRPr="00EC54F7" w:rsidRDefault="00EC54F7" w:rsidP="00032B33">
      <w:pPr>
        <w:ind w:firstLine="480"/>
      </w:pPr>
      <w:r w:rsidRPr="00EC54F7">
        <w:rPr>
          <w:rFonts w:hint="eastAsia"/>
        </w:rPr>
        <w:t>操作人员：生产工人使用，可以执行测量，选择产品型号等操作；</w:t>
      </w:r>
    </w:p>
    <w:p w:rsidR="005A2EC2" w:rsidRDefault="00EC54F7" w:rsidP="005A2EC2">
      <w:pPr>
        <w:spacing w:line="72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DE92B82" wp14:editId="6536DD5C">
            <wp:extent cx="2161309" cy="2514044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5586" cy="25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925">
        <w:rPr>
          <w:noProof/>
        </w:rPr>
        <w:drawing>
          <wp:inline distT="0" distB="0" distL="0" distR="0" wp14:anchorId="4E2EAE8C" wp14:editId="6FEB07B3">
            <wp:extent cx="2209992" cy="163844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9992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C2" w:rsidRDefault="00EC54F7" w:rsidP="005A2EC2">
      <w:pPr>
        <w:ind w:firstLine="480"/>
        <w:jc w:val="center"/>
      </w:pPr>
      <w:r>
        <w:rPr>
          <w:rFonts w:hint="eastAsia"/>
        </w:rPr>
        <w:t>用户管理</w:t>
      </w:r>
      <w:r w:rsidR="005A2EC2">
        <w:rPr>
          <w:rFonts w:hint="eastAsia"/>
        </w:rPr>
        <w:t>界面</w:t>
      </w:r>
    </w:p>
    <w:p w:rsidR="005A2EC2" w:rsidRDefault="001547A5" w:rsidP="00032B33">
      <w:pPr>
        <w:pStyle w:val="2"/>
      </w:pPr>
      <w:bookmarkStart w:id="28" w:name="_Toc508962382"/>
      <w:r>
        <w:rPr>
          <w:rFonts w:hint="eastAsia"/>
        </w:rPr>
        <w:t>5.</w:t>
      </w:r>
      <w:r w:rsidR="00071DCB">
        <w:rPr>
          <w:rFonts w:hint="eastAsia"/>
        </w:rPr>
        <w:t>7</w:t>
      </w:r>
      <w:r w:rsidR="005A2EC2">
        <w:rPr>
          <w:rFonts w:hint="eastAsia"/>
        </w:rPr>
        <w:t>报警开关</w:t>
      </w:r>
      <w:bookmarkEnd w:id="28"/>
    </w:p>
    <w:p w:rsidR="00071DCB" w:rsidRDefault="00071DCB" w:rsidP="00032B33">
      <w:pPr>
        <w:ind w:firstLine="480"/>
        <w:rPr>
          <w:rFonts w:hint="eastAsia"/>
        </w:rPr>
      </w:pPr>
      <w:r>
        <w:rPr>
          <w:rFonts w:hint="eastAsia"/>
        </w:rPr>
        <w:t>当产生报警信号时，“上超差”红灯亮，“下超差”绿灯亮。</w:t>
      </w:r>
    </w:p>
    <w:p w:rsidR="005A2EC2" w:rsidRDefault="0028199F" w:rsidP="00032B33">
      <w:pPr>
        <w:ind w:firstLine="480"/>
        <w:rPr>
          <w:lang w:val="zh-TW"/>
        </w:rPr>
      </w:pPr>
      <w:r>
        <w:rPr>
          <w:rFonts w:hint="eastAsia"/>
          <w:lang w:val="zh-TW"/>
        </w:rPr>
        <w:t>可以通过点击“告警静音”按键关闭声音报警</w:t>
      </w:r>
      <w:r w:rsidR="00071DCB">
        <w:rPr>
          <w:rFonts w:hint="eastAsia"/>
          <w:lang w:val="zh-TW"/>
        </w:rPr>
        <w:t>，但不</w:t>
      </w:r>
      <w:r w:rsidR="00071DCB">
        <w:rPr>
          <w:rFonts w:hint="eastAsia"/>
          <w:lang w:val="zh-TW"/>
        </w:rPr>
        <w:lastRenderedPageBreak/>
        <w:t>会影响报警灯指示</w:t>
      </w:r>
      <w:r>
        <w:rPr>
          <w:rFonts w:hint="eastAsia"/>
          <w:lang w:val="zh-TW"/>
        </w:rPr>
        <w:t>。</w:t>
      </w:r>
    </w:p>
    <w:p w:rsidR="0028199F" w:rsidRDefault="00032B33" w:rsidP="00032B33">
      <w:pPr>
        <w:pStyle w:val="2"/>
        <w:rPr>
          <w:lang w:val="zh-TW"/>
        </w:rPr>
      </w:pPr>
      <w:bookmarkStart w:id="29" w:name="_Toc508962383"/>
      <w:r>
        <w:rPr>
          <w:rFonts w:hint="eastAsia"/>
          <w:lang w:val="zh-TW"/>
        </w:rPr>
        <w:t>5.</w:t>
      </w:r>
      <w:r w:rsidR="00071DCB">
        <w:rPr>
          <w:rFonts w:hint="eastAsia"/>
          <w:lang w:val="zh-TW"/>
        </w:rPr>
        <w:t>8</w:t>
      </w:r>
      <w:r>
        <w:rPr>
          <w:rFonts w:hint="eastAsia"/>
          <w:lang w:val="zh-TW"/>
        </w:rPr>
        <w:t xml:space="preserve"> </w:t>
      </w:r>
      <w:r w:rsidR="008B1399">
        <w:rPr>
          <w:rFonts w:hint="eastAsia"/>
          <w:lang w:val="zh-TW"/>
        </w:rPr>
        <w:t>大屏开关</w:t>
      </w:r>
      <w:bookmarkEnd w:id="29"/>
    </w:p>
    <w:p w:rsidR="0028199F" w:rsidRDefault="0028199F" w:rsidP="00032B33">
      <w:pPr>
        <w:ind w:firstLine="480"/>
      </w:pPr>
      <w:r>
        <w:rPr>
          <w:rFonts w:hint="eastAsia"/>
          <w:lang w:val="zh-TW" w:eastAsia="zh-TW"/>
        </w:rPr>
        <w:t>设备</w:t>
      </w:r>
      <w:r w:rsidR="008B1399">
        <w:rPr>
          <w:rFonts w:hint="eastAsia"/>
          <w:lang w:val="zh-TW"/>
        </w:rPr>
        <w:t>支持一个</w:t>
      </w:r>
      <w:r w:rsidR="008B1399">
        <w:rPr>
          <w:rFonts w:hint="eastAsia"/>
          <w:lang w:val="zh-TW"/>
        </w:rPr>
        <w:t>LED</w:t>
      </w:r>
      <w:r w:rsidR="008B1399">
        <w:rPr>
          <w:rFonts w:hint="eastAsia"/>
          <w:lang w:val="zh-TW"/>
        </w:rPr>
        <w:t>屏（选配）</w:t>
      </w:r>
      <w:r>
        <w:rPr>
          <w:rFonts w:hint="eastAsia"/>
          <w:lang w:val="zh-TW"/>
        </w:rPr>
        <w:t>。</w:t>
      </w:r>
      <w:r w:rsidR="008B1399">
        <w:rPr>
          <w:rFonts w:hint="eastAsia"/>
          <w:lang w:val="zh-TW"/>
        </w:rPr>
        <w:t>采用千兆网卡控制，可以与主机同步显示测量数据。通过此按钮可以控制外接屏是否显示。</w:t>
      </w:r>
    </w:p>
    <w:p w:rsidR="00596C3F" w:rsidRDefault="00596C3F" w:rsidP="00596C3F">
      <w:pPr>
        <w:ind w:firstLine="480"/>
        <w:rPr>
          <w:lang w:val="zh-CN" w:eastAsia="zh-TW"/>
        </w:rPr>
      </w:pPr>
      <w:r>
        <w:rPr>
          <w:lang w:val="zh-CN" w:eastAsia="zh-TW"/>
        </w:rPr>
        <w:br w:type="page"/>
      </w:r>
    </w:p>
    <w:p w:rsidR="00596C3F" w:rsidRDefault="00596C3F" w:rsidP="00596C3F">
      <w:pPr>
        <w:pStyle w:val="1"/>
        <w:spacing w:before="326"/>
        <w:rPr>
          <w:lang w:eastAsia="zh-CN"/>
        </w:rPr>
      </w:pPr>
      <w:bookmarkStart w:id="30" w:name="_Toc508962384"/>
      <w:proofErr w:type="spellStart"/>
      <w:r>
        <w:rPr>
          <w:rFonts w:hint="eastAsia"/>
        </w:rPr>
        <w:lastRenderedPageBreak/>
        <w:t>附录</w:t>
      </w:r>
      <w:bookmarkEnd w:id="30"/>
      <w:proofErr w:type="spellEnd"/>
    </w:p>
    <w:p w:rsidR="00596C3F" w:rsidRDefault="00596C3F" w:rsidP="00596C3F">
      <w:pPr>
        <w:ind w:firstLineChars="0" w:firstLine="0"/>
        <w:jc w:val="center"/>
        <w:rPr>
          <w:lang w:val="zh-TW" w:eastAsia="zh-TW"/>
        </w:rPr>
      </w:pPr>
      <w:r>
        <w:rPr>
          <w:lang w:val="zh-TW" w:eastAsia="zh-TW"/>
        </w:rPr>
        <w:t>测厚仪安全操作规程</w:t>
      </w:r>
    </w:p>
    <w:p w:rsidR="00596C3F" w:rsidRDefault="00596C3F" w:rsidP="00596C3F">
      <w:pPr>
        <w:ind w:firstLineChars="0" w:firstLine="0"/>
        <w:rPr>
          <w:szCs w:val="24"/>
          <w:lang w:val="zh-TW" w:eastAsia="zh-TW"/>
        </w:rPr>
      </w:pPr>
      <w:r>
        <w:rPr>
          <w:szCs w:val="24"/>
          <w:lang w:val="zh-TW" w:eastAsia="zh-TW"/>
        </w:rPr>
        <w:t>一、开机</w:t>
      </w:r>
    </w:p>
    <w:p w:rsidR="00596C3F" w:rsidRDefault="00596C3F" w:rsidP="00596C3F">
      <w:pPr>
        <w:ind w:firstLine="480"/>
        <w:rPr>
          <w:szCs w:val="24"/>
        </w:rPr>
      </w:pPr>
      <w:r>
        <w:rPr>
          <w:szCs w:val="24"/>
          <w:lang w:val="zh-TW" w:eastAsia="zh-TW"/>
        </w:rPr>
        <w:t>开机顺序：测厚仪上电</w:t>
      </w:r>
      <w:r>
        <w:rPr>
          <w:szCs w:val="24"/>
        </w:rPr>
        <w:t>→</w:t>
      </w:r>
      <w:r>
        <w:rPr>
          <w:szCs w:val="24"/>
          <w:lang w:val="zh-TW" w:eastAsia="zh-TW"/>
        </w:rPr>
        <w:t>工控机</w:t>
      </w:r>
      <w:r w:rsidR="00D52961">
        <w:rPr>
          <w:rFonts w:hint="eastAsia"/>
          <w:szCs w:val="24"/>
          <w:lang w:val="zh-TW"/>
        </w:rPr>
        <w:t>开机</w:t>
      </w:r>
      <w:r>
        <w:rPr>
          <w:szCs w:val="24"/>
          <w:lang w:val="zh-TW" w:eastAsia="zh-TW"/>
        </w:rPr>
        <w:t>。</w:t>
      </w:r>
    </w:p>
    <w:p w:rsidR="00596C3F" w:rsidRDefault="00596C3F" w:rsidP="00596C3F">
      <w:pPr>
        <w:ind w:firstLineChars="0" w:firstLine="0"/>
        <w:rPr>
          <w:szCs w:val="24"/>
          <w:lang w:val="zh-TW" w:eastAsia="zh-TW"/>
        </w:rPr>
      </w:pPr>
      <w:r>
        <w:rPr>
          <w:szCs w:val="24"/>
          <w:lang w:val="zh-TW" w:eastAsia="zh-TW"/>
        </w:rPr>
        <w:t>二、打开测量软件</w:t>
      </w:r>
    </w:p>
    <w:p w:rsidR="00596C3F" w:rsidRDefault="00596C3F" w:rsidP="00596C3F">
      <w:pPr>
        <w:ind w:firstLine="480"/>
        <w:rPr>
          <w:szCs w:val="24"/>
          <w:lang w:val="zh-TW"/>
        </w:rPr>
      </w:pPr>
      <w:r>
        <w:rPr>
          <w:szCs w:val="24"/>
          <w:lang w:val="zh-TW" w:eastAsia="zh-TW"/>
        </w:rPr>
        <w:t>双击工控机桌面上的快捷方式</w:t>
      </w:r>
      <w:r>
        <w:rPr>
          <w:szCs w:val="24"/>
          <w:lang w:val="zh-TW" w:eastAsia="zh-TW"/>
        </w:rPr>
        <w:t>”</w:t>
      </w:r>
      <w:r w:rsidR="00D52961">
        <w:rPr>
          <w:rFonts w:hint="eastAsia"/>
          <w:szCs w:val="24"/>
          <w:lang w:val="zh-CN"/>
        </w:rPr>
        <w:t>测</w:t>
      </w:r>
      <w:r w:rsidR="00180068">
        <w:rPr>
          <w:rFonts w:hint="eastAsia"/>
          <w:szCs w:val="24"/>
          <w:lang w:val="zh-CN"/>
        </w:rPr>
        <w:t>径</w:t>
      </w:r>
      <w:r w:rsidR="00D52961">
        <w:rPr>
          <w:rFonts w:hint="eastAsia"/>
          <w:szCs w:val="24"/>
          <w:lang w:val="zh-CN"/>
        </w:rPr>
        <w:t>仪</w:t>
      </w:r>
      <w:r>
        <w:rPr>
          <w:szCs w:val="24"/>
          <w:lang w:val="zh-TW" w:eastAsia="zh-TW"/>
        </w:rPr>
        <w:t>”</w:t>
      </w:r>
      <w:r>
        <w:rPr>
          <w:szCs w:val="24"/>
          <w:lang w:val="zh-TW" w:eastAsia="zh-TW"/>
        </w:rPr>
        <w:t>图标，</w:t>
      </w:r>
      <w:r w:rsidR="00B258B0">
        <w:rPr>
          <w:rFonts w:hint="eastAsia"/>
          <w:szCs w:val="24"/>
          <w:lang w:val="zh-TW"/>
        </w:rPr>
        <w:t>运行</w:t>
      </w:r>
      <w:r>
        <w:rPr>
          <w:szCs w:val="24"/>
          <w:lang w:val="zh-TW" w:eastAsia="zh-TW"/>
        </w:rPr>
        <w:t>测量软件。</w:t>
      </w:r>
    </w:p>
    <w:p w:rsidR="00180068" w:rsidRDefault="00180068" w:rsidP="00180068">
      <w:pPr>
        <w:ind w:firstLineChars="0" w:firstLine="0"/>
        <w:rPr>
          <w:szCs w:val="24"/>
          <w:lang w:val="zh-TW" w:eastAsia="zh-TW"/>
        </w:rPr>
      </w:pPr>
      <w:r>
        <w:rPr>
          <w:rFonts w:hint="eastAsia"/>
          <w:szCs w:val="24"/>
          <w:lang w:val="zh-TW"/>
        </w:rPr>
        <w:t>三、</w:t>
      </w:r>
      <w:r>
        <w:rPr>
          <w:szCs w:val="24"/>
          <w:lang w:val="zh-TW" w:eastAsia="zh-TW"/>
        </w:rPr>
        <w:t>根据产品规格选择或添加产品型号和参数。</w:t>
      </w:r>
    </w:p>
    <w:p w:rsidR="00596C3F" w:rsidRDefault="00180068" w:rsidP="00596C3F">
      <w:pPr>
        <w:ind w:firstLineChars="0" w:firstLine="0"/>
        <w:rPr>
          <w:rFonts w:hint="eastAsia"/>
          <w:szCs w:val="24"/>
          <w:lang w:val="zh-TW"/>
        </w:rPr>
      </w:pPr>
      <w:r>
        <w:rPr>
          <w:rFonts w:hint="eastAsia"/>
          <w:szCs w:val="24"/>
          <w:lang w:val="zh-TW"/>
        </w:rPr>
        <w:t>四</w:t>
      </w:r>
      <w:r w:rsidR="00596C3F">
        <w:rPr>
          <w:szCs w:val="24"/>
          <w:lang w:val="zh-TW" w:eastAsia="zh-TW"/>
        </w:rPr>
        <w:t>、设定或选取产品参数</w:t>
      </w:r>
      <w:r>
        <w:rPr>
          <w:rFonts w:hint="eastAsia"/>
          <w:szCs w:val="24"/>
          <w:lang w:val="zh-TW"/>
        </w:rPr>
        <w:t>，待测头位置调整完毕。</w:t>
      </w:r>
    </w:p>
    <w:p w:rsidR="00596C3F" w:rsidRDefault="00180068" w:rsidP="00596C3F">
      <w:pPr>
        <w:ind w:firstLineChars="0" w:firstLine="0"/>
        <w:rPr>
          <w:szCs w:val="24"/>
          <w:lang w:val="zh-TW"/>
        </w:rPr>
      </w:pPr>
      <w:r>
        <w:rPr>
          <w:rFonts w:hint="eastAsia"/>
          <w:szCs w:val="24"/>
          <w:lang w:val="zh-TW"/>
        </w:rPr>
        <w:t>五</w:t>
      </w:r>
      <w:r w:rsidR="00596C3F">
        <w:rPr>
          <w:szCs w:val="24"/>
          <w:lang w:val="zh-TW" w:eastAsia="zh-TW"/>
        </w:rPr>
        <w:t>、</w:t>
      </w:r>
      <w:r w:rsidR="00D52961">
        <w:rPr>
          <w:rFonts w:hint="eastAsia"/>
          <w:szCs w:val="24"/>
          <w:lang w:val="zh-TW"/>
        </w:rPr>
        <w:t>电机“开始测量”，设备开始工作。</w:t>
      </w:r>
    </w:p>
    <w:p w:rsidR="00596C3F" w:rsidRDefault="007A6337" w:rsidP="00596C3F">
      <w:pPr>
        <w:ind w:firstLineChars="0" w:firstLine="0"/>
        <w:rPr>
          <w:szCs w:val="24"/>
          <w:lang w:val="zh-TW" w:eastAsia="zh-TW"/>
        </w:rPr>
      </w:pPr>
      <w:r>
        <w:rPr>
          <w:rFonts w:hint="eastAsia"/>
          <w:szCs w:val="24"/>
          <w:lang w:val="zh-TW"/>
        </w:rPr>
        <w:t>六</w:t>
      </w:r>
      <w:r w:rsidR="00596C3F">
        <w:rPr>
          <w:szCs w:val="24"/>
          <w:lang w:val="zh-TW" w:eastAsia="zh-TW"/>
        </w:rPr>
        <w:t>、其他注意事项</w:t>
      </w:r>
    </w:p>
    <w:p w:rsidR="00596C3F" w:rsidRDefault="00596C3F" w:rsidP="00596C3F">
      <w:pPr>
        <w:ind w:firstLine="480"/>
        <w:rPr>
          <w:szCs w:val="24"/>
          <w:lang w:val="zh-TW" w:eastAsia="zh-TW"/>
        </w:rPr>
      </w:pPr>
      <w:r>
        <w:rPr>
          <w:szCs w:val="24"/>
          <w:lang w:eastAsia="zh-TW"/>
        </w:rPr>
        <w:t>1</w:t>
      </w:r>
      <w:r>
        <w:rPr>
          <w:szCs w:val="24"/>
          <w:lang w:val="zh-TW" w:eastAsia="zh-TW"/>
        </w:rPr>
        <w:t>、测厚仪应远离水、雾、火及腐蚀性气体，否则将导致设备损坏。</w:t>
      </w:r>
    </w:p>
    <w:p w:rsidR="00596C3F" w:rsidRDefault="00596C3F" w:rsidP="00596C3F">
      <w:pPr>
        <w:ind w:firstLine="480"/>
        <w:rPr>
          <w:szCs w:val="24"/>
          <w:lang w:val="zh-TW" w:eastAsia="zh-TW"/>
        </w:rPr>
      </w:pPr>
      <w:r>
        <w:rPr>
          <w:szCs w:val="24"/>
          <w:lang w:eastAsia="zh-TW"/>
        </w:rPr>
        <w:t>2</w:t>
      </w:r>
      <w:r>
        <w:rPr>
          <w:szCs w:val="24"/>
          <w:lang w:val="zh-TW" w:eastAsia="zh-TW"/>
        </w:rPr>
        <w:t>、测厚仪配电箱内有高压电，除专业人员外不得随意打开，以免发生意外损害。</w:t>
      </w:r>
    </w:p>
    <w:p w:rsidR="00596C3F" w:rsidRDefault="00596C3F" w:rsidP="00596C3F">
      <w:pPr>
        <w:ind w:firstLine="480"/>
        <w:rPr>
          <w:szCs w:val="24"/>
          <w:lang w:val="zh-TW" w:eastAsia="zh-TW"/>
        </w:rPr>
      </w:pPr>
      <w:r>
        <w:rPr>
          <w:szCs w:val="24"/>
          <w:lang w:eastAsia="zh-TW"/>
        </w:rPr>
        <w:t>3</w:t>
      </w:r>
      <w:r>
        <w:rPr>
          <w:szCs w:val="24"/>
          <w:lang w:val="zh-TW" w:eastAsia="zh-TW"/>
        </w:rPr>
        <w:t>、工业控制计算机系统的应用软件，任何人不得随意改动、删除。</w:t>
      </w:r>
    </w:p>
    <w:p w:rsidR="00596C3F" w:rsidRDefault="00596C3F" w:rsidP="00596C3F">
      <w:pPr>
        <w:ind w:firstLine="480"/>
        <w:rPr>
          <w:szCs w:val="24"/>
          <w:lang w:val="zh-TW" w:eastAsia="zh-TW"/>
        </w:rPr>
      </w:pPr>
      <w:r>
        <w:rPr>
          <w:szCs w:val="24"/>
          <w:lang w:eastAsia="zh-TW"/>
        </w:rPr>
        <w:t>4</w:t>
      </w:r>
      <w:r>
        <w:rPr>
          <w:szCs w:val="24"/>
          <w:lang w:val="zh-TW" w:eastAsia="zh-TW"/>
        </w:rPr>
        <w:t>、测厚仪是精密测量仪器，不得随意敲击、拆卸，</w:t>
      </w:r>
      <w:r>
        <w:rPr>
          <w:szCs w:val="24"/>
          <w:lang w:val="zh-TW" w:eastAsia="zh-TW"/>
        </w:rPr>
        <w:lastRenderedPageBreak/>
        <w:t>不得将杂物放在测量车或主控机柜上。</w:t>
      </w:r>
    </w:p>
    <w:p w:rsidR="00596C3F" w:rsidRDefault="00596C3F" w:rsidP="00596C3F">
      <w:pPr>
        <w:ind w:firstLine="480"/>
        <w:rPr>
          <w:szCs w:val="24"/>
          <w:lang w:val="zh-TW" w:eastAsia="zh-TW"/>
        </w:rPr>
      </w:pPr>
      <w:r>
        <w:rPr>
          <w:szCs w:val="24"/>
          <w:lang w:eastAsia="zh-TW"/>
        </w:rPr>
        <w:t>5</w:t>
      </w:r>
      <w:r>
        <w:rPr>
          <w:szCs w:val="24"/>
          <w:lang w:val="zh-TW" w:eastAsia="zh-TW"/>
        </w:rPr>
        <w:t>、工控机属专用终端，不得挪作它用。工控机要定期除尘，数据资料要定期备份，过期的数据文件要定期删除，严禁非工作软件拷入，以防病毒攻击。</w:t>
      </w:r>
    </w:p>
    <w:sectPr w:rsidR="00596C3F" w:rsidSect="00B3623B">
      <w:headerReference w:type="even" r:id="rId31"/>
      <w:headerReference w:type="default" r:id="rId32"/>
      <w:footerReference w:type="even" r:id="rId33"/>
      <w:footerReference w:type="default" r:id="rId34"/>
      <w:pgSz w:w="8419" w:h="11906" w:orient="landscape"/>
      <w:pgMar w:top="1276" w:right="1440" w:bottom="1418" w:left="993" w:header="851" w:footer="896" w:gutter="0"/>
      <w:pgNumType w:fmt="numberInDash"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C55" w:rsidRDefault="00865C55" w:rsidP="00B3623B">
      <w:pPr>
        <w:spacing w:line="240" w:lineRule="auto"/>
        <w:ind w:firstLine="480"/>
      </w:pPr>
      <w:r>
        <w:separator/>
      </w:r>
    </w:p>
  </w:endnote>
  <w:endnote w:type="continuationSeparator" w:id="0">
    <w:p w:rsidR="00865C55" w:rsidRDefault="00865C55" w:rsidP="00B3623B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04" w:rsidRPr="00B3623B" w:rsidRDefault="00211D04" w:rsidP="00B3623B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04" w:rsidRDefault="00211D04" w:rsidP="00B3623B">
    <w:pPr>
      <w:pStyle w:val="a6"/>
      <w:ind w:firstLine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04" w:rsidRDefault="00211D04" w:rsidP="00B3623B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951366"/>
      <w:docPartObj>
        <w:docPartGallery w:val="Page Numbers (Bottom of Page)"/>
        <w:docPartUnique/>
      </w:docPartObj>
    </w:sdtPr>
    <w:sdtEndPr/>
    <w:sdtContent>
      <w:p w:rsidR="00211D04" w:rsidRDefault="00211D04" w:rsidP="00B3623B">
        <w:pPr>
          <w:pStyle w:val="a6"/>
          <w:ind w:firstLine="36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0FA" w:rsidRPr="009E50FA">
          <w:rPr>
            <w:noProof/>
            <w:lang w:val="zh-CN"/>
          </w:rPr>
          <w:t>-</w:t>
        </w:r>
        <w:r w:rsidR="009E50FA">
          <w:rPr>
            <w:noProof/>
          </w:rPr>
          <w:t xml:space="preserve"> 16 -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406633"/>
      <w:docPartObj>
        <w:docPartGallery w:val="Page Numbers (Bottom of Page)"/>
        <w:docPartUnique/>
      </w:docPartObj>
    </w:sdtPr>
    <w:sdtEndPr/>
    <w:sdtContent>
      <w:p w:rsidR="00211D04" w:rsidRDefault="00211D04" w:rsidP="00B3623B">
        <w:pPr>
          <w:pStyle w:val="a6"/>
          <w:ind w:firstLine="36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0FA" w:rsidRPr="009E50FA">
          <w:rPr>
            <w:noProof/>
            <w:lang w:val="zh-CN"/>
          </w:rPr>
          <w:t>-</w:t>
        </w:r>
        <w:r w:rsidR="009E50FA">
          <w:rPr>
            <w:noProof/>
          </w:rPr>
          <w:t xml:space="preserve"> 15 -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C55" w:rsidRDefault="00865C55" w:rsidP="00B3623B">
      <w:pPr>
        <w:spacing w:line="240" w:lineRule="auto"/>
        <w:ind w:firstLine="480"/>
      </w:pPr>
      <w:r>
        <w:separator/>
      </w:r>
    </w:p>
  </w:footnote>
  <w:footnote w:type="continuationSeparator" w:id="0">
    <w:p w:rsidR="00865C55" w:rsidRDefault="00865C55" w:rsidP="00B3623B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04" w:rsidRDefault="00211D04" w:rsidP="00B3623B">
    <w:pPr>
      <w:pStyle w:val="a5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04" w:rsidRDefault="00211D04" w:rsidP="00B3623B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04" w:rsidRDefault="00211D04" w:rsidP="00B3623B">
    <w:pPr>
      <w:pStyle w:val="a5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04" w:rsidRDefault="008B1399" w:rsidP="00B3623B">
    <w:pPr>
      <w:pStyle w:val="a5"/>
      <w:ind w:firstLineChars="0" w:firstLine="0"/>
      <w:jc w:val="left"/>
    </w:pPr>
    <w:r>
      <w:rPr>
        <w:rFonts w:hint="eastAsia"/>
      </w:rPr>
      <w:t>保定</w:t>
    </w:r>
    <w:proofErr w:type="gramStart"/>
    <w:r>
      <w:rPr>
        <w:rFonts w:hint="eastAsia"/>
      </w:rPr>
      <w:t>市蓝鹏测控</w:t>
    </w:r>
    <w:proofErr w:type="gramEnd"/>
    <w:r>
      <w:rPr>
        <w:rFonts w:hint="eastAsia"/>
      </w:rPr>
      <w:t>科技有限公司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D04" w:rsidRDefault="008B1399" w:rsidP="00B3623B">
    <w:pPr>
      <w:pStyle w:val="a5"/>
      <w:ind w:firstLineChars="0" w:firstLine="0"/>
      <w:jc w:val="right"/>
    </w:pPr>
    <w:r>
      <w:rPr>
        <w:rFonts w:hint="eastAsia"/>
      </w:rPr>
      <w:t>LPBJ900.1</w:t>
    </w:r>
    <w:r>
      <w:rPr>
        <w:rFonts w:hint="eastAsia"/>
      </w:rPr>
      <w:t>测径</w:t>
    </w:r>
    <w:proofErr w:type="gramStart"/>
    <w:r>
      <w:rPr>
        <w:rFonts w:hint="eastAsia"/>
      </w:rPr>
      <w:t>仪</w:t>
    </w:r>
    <w:r w:rsidR="00211D04">
      <w:rPr>
        <w:rFonts w:hint="eastAsia"/>
      </w:rPr>
      <w:t>使用</w:t>
    </w:r>
    <w:proofErr w:type="gramEnd"/>
    <w:r w:rsidR="00211D04">
      <w:rPr>
        <w:rFonts w:hint="eastAsia"/>
      </w:rPr>
      <w:t>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38BD"/>
    <w:multiLevelType w:val="hybridMultilevel"/>
    <w:tmpl w:val="B6C4ED5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276C02D9"/>
    <w:multiLevelType w:val="hybridMultilevel"/>
    <w:tmpl w:val="EFE6FBB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48C45BFE"/>
    <w:multiLevelType w:val="hybridMultilevel"/>
    <w:tmpl w:val="ECBC991C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60FA1118"/>
    <w:multiLevelType w:val="hybridMultilevel"/>
    <w:tmpl w:val="E7A4149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evenAndOddHeaders/>
  <w:bookFoldPrinting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EE7"/>
    <w:rsid w:val="00004E39"/>
    <w:rsid w:val="00013C51"/>
    <w:rsid w:val="00032B33"/>
    <w:rsid w:val="000357CB"/>
    <w:rsid w:val="00071DCB"/>
    <w:rsid w:val="0012234A"/>
    <w:rsid w:val="00140256"/>
    <w:rsid w:val="001547A5"/>
    <w:rsid w:val="00180068"/>
    <w:rsid w:val="00211D04"/>
    <w:rsid w:val="00227CED"/>
    <w:rsid w:val="0028199F"/>
    <w:rsid w:val="00350C76"/>
    <w:rsid w:val="00370E9E"/>
    <w:rsid w:val="003963AC"/>
    <w:rsid w:val="0039751C"/>
    <w:rsid w:val="00596C3F"/>
    <w:rsid w:val="005A2EC2"/>
    <w:rsid w:val="005E5925"/>
    <w:rsid w:val="005F12BF"/>
    <w:rsid w:val="00612674"/>
    <w:rsid w:val="006D7EE7"/>
    <w:rsid w:val="007A6337"/>
    <w:rsid w:val="007D3AA5"/>
    <w:rsid w:val="00865C55"/>
    <w:rsid w:val="00883051"/>
    <w:rsid w:val="008835FE"/>
    <w:rsid w:val="008B1399"/>
    <w:rsid w:val="008E2729"/>
    <w:rsid w:val="009170C1"/>
    <w:rsid w:val="009E50FA"/>
    <w:rsid w:val="00A1134D"/>
    <w:rsid w:val="00A6226E"/>
    <w:rsid w:val="00AF226E"/>
    <w:rsid w:val="00B258B0"/>
    <w:rsid w:val="00B3623B"/>
    <w:rsid w:val="00C41DBB"/>
    <w:rsid w:val="00C85B8B"/>
    <w:rsid w:val="00C93CB2"/>
    <w:rsid w:val="00CB0E8C"/>
    <w:rsid w:val="00D52961"/>
    <w:rsid w:val="00D733ED"/>
    <w:rsid w:val="00DB6E9B"/>
    <w:rsid w:val="00DD0BA4"/>
    <w:rsid w:val="00EC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9F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sz w:val="24"/>
      <w:szCs w:val="28"/>
    </w:rPr>
  </w:style>
  <w:style w:type="paragraph" w:styleId="1">
    <w:name w:val="heading 1"/>
    <w:basedOn w:val="a"/>
    <w:next w:val="a"/>
    <w:link w:val="1Char"/>
    <w:qFormat/>
    <w:rsid w:val="0028199F"/>
    <w:pPr>
      <w:widowControl/>
      <w:ind w:firstLineChars="0" w:firstLine="0"/>
      <w:jc w:val="left"/>
      <w:outlineLvl w:val="0"/>
    </w:pPr>
    <w:rPr>
      <w:b/>
      <w:bCs/>
      <w:color w:val="000000"/>
      <w:sz w:val="28"/>
      <w:szCs w:val="52"/>
      <w:lang w:val="x-none" w:eastAsia="x-none"/>
    </w:rPr>
  </w:style>
  <w:style w:type="paragraph" w:styleId="2">
    <w:name w:val="heading 2"/>
    <w:basedOn w:val="a"/>
    <w:next w:val="a"/>
    <w:link w:val="2Char"/>
    <w:uiPriority w:val="9"/>
    <w:unhideWhenUsed/>
    <w:qFormat/>
    <w:rsid w:val="0028199F"/>
    <w:pPr>
      <w:keepNext/>
      <w:keepLines/>
      <w:ind w:firstLineChars="0" w:firstLine="0"/>
      <w:outlineLvl w:val="1"/>
    </w:pPr>
    <w:rPr>
      <w:rFonts w:asciiTheme="majorHAnsi" w:eastAsiaTheme="majorEastAsia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8199F"/>
    <w:pPr>
      <w:keepNext/>
      <w:keepLines/>
      <w:ind w:firstLineChars="0" w:firstLine="0"/>
      <w:outlineLvl w:val="2"/>
    </w:pPr>
    <w:rPr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B139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8199F"/>
    <w:rPr>
      <w:rFonts w:ascii="Times New Roman" w:eastAsia="宋体" w:hAnsi="Times New Roman" w:cs="Times New Roman"/>
      <w:b/>
      <w:bCs/>
      <w:color w:val="000000"/>
      <w:sz w:val="28"/>
      <w:szCs w:val="52"/>
      <w:lang w:val="x-none" w:eastAsia="x-none"/>
    </w:rPr>
  </w:style>
  <w:style w:type="paragraph" w:styleId="a3">
    <w:name w:val="Balloon Text"/>
    <w:basedOn w:val="a"/>
    <w:link w:val="Char"/>
    <w:uiPriority w:val="99"/>
    <w:semiHidden/>
    <w:unhideWhenUsed/>
    <w:rsid w:val="00350C7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0C76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8199F"/>
    <w:rPr>
      <w:rFonts w:asciiTheme="majorHAnsi" w:eastAsiaTheme="majorEastAsia" w:hAnsiTheme="majorHAnsi" w:cstheme="majorBidi"/>
      <w:bCs/>
      <w:sz w:val="24"/>
      <w:szCs w:val="32"/>
    </w:rPr>
  </w:style>
  <w:style w:type="paragraph" w:styleId="a4">
    <w:name w:val="List Paragraph"/>
    <w:basedOn w:val="a"/>
    <w:uiPriority w:val="34"/>
    <w:qFormat/>
    <w:rsid w:val="00370E9E"/>
    <w:pPr>
      <w:ind w:firstLine="420"/>
    </w:pPr>
  </w:style>
  <w:style w:type="paragraph" w:styleId="a5">
    <w:name w:val="header"/>
    <w:basedOn w:val="a"/>
    <w:link w:val="Char0"/>
    <w:uiPriority w:val="99"/>
    <w:unhideWhenUsed/>
    <w:rsid w:val="00B362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3623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3623B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3623B"/>
    <w:rPr>
      <w:rFonts w:ascii="Times New Roman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B3623B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en-US" w:eastAsia="zh-CN"/>
    </w:rPr>
  </w:style>
  <w:style w:type="paragraph" w:styleId="10">
    <w:name w:val="toc 1"/>
    <w:basedOn w:val="a"/>
    <w:next w:val="a"/>
    <w:autoRedefine/>
    <w:uiPriority w:val="39"/>
    <w:unhideWhenUsed/>
    <w:rsid w:val="00B3623B"/>
    <w:pPr>
      <w:tabs>
        <w:tab w:val="right" w:leader="dot" w:pos="5976"/>
      </w:tabs>
      <w:ind w:firstLineChars="0" w:firstLine="0"/>
    </w:pPr>
  </w:style>
  <w:style w:type="paragraph" w:styleId="20">
    <w:name w:val="toc 2"/>
    <w:basedOn w:val="a"/>
    <w:next w:val="a"/>
    <w:autoRedefine/>
    <w:uiPriority w:val="39"/>
    <w:unhideWhenUsed/>
    <w:rsid w:val="00B3623B"/>
    <w:pPr>
      <w:ind w:leftChars="200" w:left="420"/>
    </w:pPr>
  </w:style>
  <w:style w:type="character" w:styleId="a7">
    <w:name w:val="Hyperlink"/>
    <w:basedOn w:val="a0"/>
    <w:uiPriority w:val="99"/>
    <w:unhideWhenUsed/>
    <w:rsid w:val="00B3623B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28199F"/>
    <w:rPr>
      <w:rFonts w:ascii="Times New Roman" w:eastAsia="宋体" w:hAnsi="Times New Roman" w:cs="Times New Roman"/>
      <w:bCs/>
      <w:sz w:val="24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596C3F"/>
    <w:pPr>
      <w:ind w:leftChars="400" w:left="840"/>
    </w:pPr>
  </w:style>
  <w:style w:type="character" w:customStyle="1" w:styleId="4Char">
    <w:name w:val="标题 4 Char"/>
    <w:basedOn w:val="a0"/>
    <w:link w:val="4"/>
    <w:uiPriority w:val="9"/>
    <w:semiHidden/>
    <w:rsid w:val="008B1399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99F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sz w:val="24"/>
      <w:szCs w:val="28"/>
    </w:rPr>
  </w:style>
  <w:style w:type="paragraph" w:styleId="1">
    <w:name w:val="heading 1"/>
    <w:basedOn w:val="a"/>
    <w:next w:val="a"/>
    <w:link w:val="1Char"/>
    <w:qFormat/>
    <w:rsid w:val="0028199F"/>
    <w:pPr>
      <w:widowControl/>
      <w:ind w:firstLineChars="0" w:firstLine="0"/>
      <w:jc w:val="left"/>
      <w:outlineLvl w:val="0"/>
    </w:pPr>
    <w:rPr>
      <w:b/>
      <w:bCs/>
      <w:color w:val="000000"/>
      <w:sz w:val="28"/>
      <w:szCs w:val="52"/>
      <w:lang w:val="x-none" w:eastAsia="x-none"/>
    </w:rPr>
  </w:style>
  <w:style w:type="paragraph" w:styleId="2">
    <w:name w:val="heading 2"/>
    <w:basedOn w:val="a"/>
    <w:next w:val="a"/>
    <w:link w:val="2Char"/>
    <w:uiPriority w:val="9"/>
    <w:unhideWhenUsed/>
    <w:qFormat/>
    <w:rsid w:val="0028199F"/>
    <w:pPr>
      <w:keepNext/>
      <w:keepLines/>
      <w:ind w:firstLineChars="0" w:firstLine="0"/>
      <w:outlineLvl w:val="1"/>
    </w:pPr>
    <w:rPr>
      <w:rFonts w:asciiTheme="majorHAnsi" w:eastAsiaTheme="majorEastAsia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8199F"/>
    <w:pPr>
      <w:keepNext/>
      <w:keepLines/>
      <w:ind w:firstLineChars="0" w:firstLine="0"/>
      <w:outlineLvl w:val="2"/>
    </w:pPr>
    <w:rPr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B139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8199F"/>
    <w:rPr>
      <w:rFonts w:ascii="Times New Roman" w:eastAsia="宋体" w:hAnsi="Times New Roman" w:cs="Times New Roman"/>
      <w:b/>
      <w:bCs/>
      <w:color w:val="000000"/>
      <w:sz w:val="28"/>
      <w:szCs w:val="52"/>
      <w:lang w:val="x-none" w:eastAsia="x-none"/>
    </w:rPr>
  </w:style>
  <w:style w:type="paragraph" w:styleId="a3">
    <w:name w:val="Balloon Text"/>
    <w:basedOn w:val="a"/>
    <w:link w:val="Char"/>
    <w:uiPriority w:val="99"/>
    <w:semiHidden/>
    <w:unhideWhenUsed/>
    <w:rsid w:val="00350C76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0C76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8199F"/>
    <w:rPr>
      <w:rFonts w:asciiTheme="majorHAnsi" w:eastAsiaTheme="majorEastAsia" w:hAnsiTheme="majorHAnsi" w:cstheme="majorBidi"/>
      <w:bCs/>
      <w:sz w:val="24"/>
      <w:szCs w:val="32"/>
    </w:rPr>
  </w:style>
  <w:style w:type="paragraph" w:styleId="a4">
    <w:name w:val="List Paragraph"/>
    <w:basedOn w:val="a"/>
    <w:uiPriority w:val="34"/>
    <w:qFormat/>
    <w:rsid w:val="00370E9E"/>
    <w:pPr>
      <w:ind w:firstLine="420"/>
    </w:pPr>
  </w:style>
  <w:style w:type="paragraph" w:styleId="a5">
    <w:name w:val="header"/>
    <w:basedOn w:val="a"/>
    <w:link w:val="Char0"/>
    <w:uiPriority w:val="99"/>
    <w:unhideWhenUsed/>
    <w:rsid w:val="00B362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3623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3623B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3623B"/>
    <w:rPr>
      <w:rFonts w:ascii="Times New Roman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B3623B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en-US" w:eastAsia="zh-CN"/>
    </w:rPr>
  </w:style>
  <w:style w:type="paragraph" w:styleId="10">
    <w:name w:val="toc 1"/>
    <w:basedOn w:val="a"/>
    <w:next w:val="a"/>
    <w:autoRedefine/>
    <w:uiPriority w:val="39"/>
    <w:unhideWhenUsed/>
    <w:rsid w:val="00B3623B"/>
    <w:pPr>
      <w:tabs>
        <w:tab w:val="right" w:leader="dot" w:pos="5976"/>
      </w:tabs>
      <w:ind w:firstLineChars="0" w:firstLine="0"/>
    </w:pPr>
  </w:style>
  <w:style w:type="paragraph" w:styleId="20">
    <w:name w:val="toc 2"/>
    <w:basedOn w:val="a"/>
    <w:next w:val="a"/>
    <w:autoRedefine/>
    <w:uiPriority w:val="39"/>
    <w:unhideWhenUsed/>
    <w:rsid w:val="00B3623B"/>
    <w:pPr>
      <w:ind w:leftChars="200" w:left="420"/>
    </w:pPr>
  </w:style>
  <w:style w:type="character" w:styleId="a7">
    <w:name w:val="Hyperlink"/>
    <w:basedOn w:val="a0"/>
    <w:uiPriority w:val="99"/>
    <w:unhideWhenUsed/>
    <w:rsid w:val="00B3623B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28199F"/>
    <w:rPr>
      <w:rFonts w:ascii="Times New Roman" w:eastAsia="宋体" w:hAnsi="Times New Roman" w:cs="Times New Roman"/>
      <w:bCs/>
      <w:sz w:val="24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596C3F"/>
    <w:pPr>
      <w:ind w:leftChars="400" w:left="840"/>
    </w:pPr>
  </w:style>
  <w:style w:type="character" w:customStyle="1" w:styleId="4Char">
    <w:name w:val="标题 4 Char"/>
    <w:basedOn w:val="a0"/>
    <w:link w:val="4"/>
    <w:uiPriority w:val="9"/>
    <w:semiHidden/>
    <w:rsid w:val="008B1399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271BA-B6D4-4635-B823-3CB94D18A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18</Pages>
  <Words>645</Words>
  <Characters>3683</Characters>
  <Application>Microsoft Office Word</Application>
  <DocSecurity>0</DocSecurity>
  <Lines>30</Lines>
  <Paragraphs>8</Paragraphs>
  <ScaleCrop>false</ScaleCrop>
  <Company>LanPeng</Company>
  <LinksUpToDate>false</LinksUpToDate>
  <CharactersWithSpaces>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Songgaopeng</dc:creator>
  <cp:keywords/>
  <dc:description/>
  <cp:lastModifiedBy>Songgaopeng</cp:lastModifiedBy>
  <cp:revision>17</cp:revision>
  <cp:lastPrinted>2017-05-09T08:29:00Z</cp:lastPrinted>
  <dcterms:created xsi:type="dcterms:W3CDTF">2017-05-03T06:51:00Z</dcterms:created>
  <dcterms:modified xsi:type="dcterms:W3CDTF">2018-03-16T03:17:00Z</dcterms:modified>
</cp:coreProperties>
</file>